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C08" w:rsidRPr="004A337B" w:rsidRDefault="000B4C08" w:rsidP="000B4C0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A337B">
        <w:rPr>
          <w:rFonts w:ascii="Times New Roman" w:hAnsi="Times New Roman" w:cs="Times New Roman"/>
          <w:b/>
          <w:bCs/>
          <w:sz w:val="24"/>
          <w:szCs w:val="24"/>
        </w:rPr>
        <w:t>Перечень лекций для иностранных граждан по анатомии и физиологии  (лечебное дело)</w:t>
      </w:r>
    </w:p>
    <w:p w:rsidR="000B4C08" w:rsidRPr="004A337B" w:rsidRDefault="000B4C08" w:rsidP="004A337B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37B">
        <w:rPr>
          <w:rFonts w:ascii="Times New Roman" w:hAnsi="Times New Roman" w:cs="Times New Roman"/>
          <w:sz w:val="24"/>
          <w:szCs w:val="24"/>
          <w:lang w:eastAsia="en-US"/>
        </w:rPr>
        <w:t>Введение. Методы исследования в анатомии и физиологии. Краткие сведения по и</w:t>
      </w:r>
      <w:r w:rsidRPr="004A337B">
        <w:rPr>
          <w:rFonts w:ascii="Times New Roman" w:hAnsi="Times New Roman" w:cs="Times New Roman"/>
          <w:sz w:val="24"/>
          <w:szCs w:val="24"/>
          <w:lang w:eastAsia="en-US"/>
        </w:rPr>
        <w:t>с</w:t>
      </w:r>
      <w:r w:rsidRPr="004A337B">
        <w:rPr>
          <w:rFonts w:ascii="Times New Roman" w:hAnsi="Times New Roman" w:cs="Times New Roman"/>
          <w:sz w:val="24"/>
          <w:szCs w:val="24"/>
          <w:lang w:eastAsia="en-US"/>
        </w:rPr>
        <w:t>тории развития анатомии и физиологии.</w:t>
      </w:r>
    </w:p>
    <w:p w:rsidR="000B4C08" w:rsidRPr="004A337B" w:rsidRDefault="000B4C08" w:rsidP="004A337B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37B">
        <w:rPr>
          <w:rFonts w:ascii="Times New Roman" w:hAnsi="Times New Roman" w:cs="Times New Roman"/>
          <w:sz w:val="24"/>
          <w:szCs w:val="24"/>
          <w:lang w:eastAsia="en-US"/>
        </w:rPr>
        <w:t>Клетка: строение, свойства, функции.</w:t>
      </w:r>
    </w:p>
    <w:p w:rsidR="000B4C08" w:rsidRPr="004A337B" w:rsidRDefault="000B4C08" w:rsidP="004A337B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37B">
        <w:rPr>
          <w:rFonts w:ascii="Times New Roman" w:hAnsi="Times New Roman" w:cs="Times New Roman"/>
          <w:sz w:val="24"/>
          <w:szCs w:val="24"/>
          <w:lang w:eastAsia="en-US"/>
        </w:rPr>
        <w:t>Ткани. Эпителиальная  и соединительная ткань.</w:t>
      </w:r>
    </w:p>
    <w:p w:rsidR="000B4C08" w:rsidRPr="004A337B" w:rsidRDefault="000B4C08" w:rsidP="004A337B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37B">
        <w:rPr>
          <w:rFonts w:ascii="Times New Roman" w:hAnsi="Times New Roman" w:cs="Times New Roman"/>
          <w:sz w:val="24"/>
          <w:szCs w:val="24"/>
          <w:lang w:eastAsia="en-US"/>
        </w:rPr>
        <w:t>Ткани. Мышечная и нервная ткань. Органы и системы органов. Организм как единое ц</w:t>
      </w:r>
      <w:r w:rsidRPr="004A337B">
        <w:rPr>
          <w:rFonts w:ascii="Times New Roman" w:hAnsi="Times New Roman" w:cs="Times New Roman"/>
          <w:sz w:val="24"/>
          <w:szCs w:val="24"/>
          <w:lang w:eastAsia="en-US"/>
        </w:rPr>
        <w:t>е</w:t>
      </w:r>
      <w:r w:rsidRPr="004A337B">
        <w:rPr>
          <w:rFonts w:ascii="Times New Roman" w:hAnsi="Times New Roman" w:cs="Times New Roman"/>
          <w:sz w:val="24"/>
          <w:szCs w:val="24"/>
          <w:lang w:eastAsia="en-US"/>
        </w:rPr>
        <w:t>лое.</w:t>
      </w:r>
    </w:p>
    <w:p w:rsidR="000B4C08" w:rsidRPr="004A337B" w:rsidRDefault="000B4C08" w:rsidP="004A337B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37B">
        <w:rPr>
          <w:rFonts w:ascii="Times New Roman" w:hAnsi="Times New Roman" w:cs="Times New Roman"/>
          <w:sz w:val="24"/>
          <w:szCs w:val="24"/>
          <w:lang w:eastAsia="en-US"/>
        </w:rPr>
        <w:t>Костная система. Кость, как орган. Соединение ко</w:t>
      </w:r>
      <w:r w:rsidRPr="004A337B">
        <w:rPr>
          <w:rFonts w:ascii="Times New Roman" w:hAnsi="Times New Roman" w:cs="Times New Roman"/>
          <w:sz w:val="24"/>
          <w:szCs w:val="24"/>
          <w:lang w:eastAsia="en-US"/>
        </w:rPr>
        <w:t>с</w:t>
      </w:r>
      <w:r w:rsidRPr="004A337B">
        <w:rPr>
          <w:rFonts w:ascii="Times New Roman" w:hAnsi="Times New Roman" w:cs="Times New Roman"/>
          <w:sz w:val="24"/>
          <w:szCs w:val="24"/>
          <w:lang w:eastAsia="en-US"/>
        </w:rPr>
        <w:t xml:space="preserve">тей. </w:t>
      </w:r>
    </w:p>
    <w:p w:rsidR="000B4C08" w:rsidRPr="004A337B" w:rsidRDefault="000B4C08" w:rsidP="004A337B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37B">
        <w:rPr>
          <w:rFonts w:ascii="Times New Roman" w:hAnsi="Times New Roman" w:cs="Times New Roman"/>
          <w:sz w:val="24"/>
          <w:szCs w:val="24"/>
          <w:lang w:eastAsia="en-US"/>
        </w:rPr>
        <w:t>Скелет туловища. Позвоночный столб. Грудная клетка.</w:t>
      </w:r>
    </w:p>
    <w:p w:rsidR="000B4C08" w:rsidRPr="004A337B" w:rsidRDefault="000B4C08" w:rsidP="004A337B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37B">
        <w:rPr>
          <w:rFonts w:ascii="Times New Roman" w:hAnsi="Times New Roman" w:cs="Times New Roman"/>
          <w:sz w:val="24"/>
          <w:szCs w:val="24"/>
          <w:lang w:eastAsia="en-US"/>
        </w:rPr>
        <w:t>Скелет верхней конечности.  Скелет нижней коне</w:t>
      </w:r>
      <w:r w:rsidRPr="004A337B">
        <w:rPr>
          <w:rFonts w:ascii="Times New Roman" w:hAnsi="Times New Roman" w:cs="Times New Roman"/>
          <w:sz w:val="24"/>
          <w:szCs w:val="24"/>
          <w:lang w:eastAsia="en-US"/>
        </w:rPr>
        <w:t>ч</w:t>
      </w:r>
      <w:r w:rsidRPr="004A337B">
        <w:rPr>
          <w:rFonts w:ascii="Times New Roman" w:hAnsi="Times New Roman" w:cs="Times New Roman"/>
          <w:sz w:val="24"/>
          <w:szCs w:val="24"/>
          <w:lang w:eastAsia="en-US"/>
        </w:rPr>
        <w:t xml:space="preserve">ности. </w:t>
      </w:r>
    </w:p>
    <w:p w:rsidR="000B4C08" w:rsidRPr="004A337B" w:rsidRDefault="000B4C08" w:rsidP="004A337B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37B">
        <w:rPr>
          <w:rFonts w:ascii="Times New Roman" w:hAnsi="Times New Roman" w:cs="Times New Roman"/>
          <w:sz w:val="24"/>
          <w:szCs w:val="24"/>
          <w:lang w:eastAsia="en-US"/>
        </w:rPr>
        <w:t>Скелет головы. Строение костей мозгового отдела черепа</w:t>
      </w:r>
    </w:p>
    <w:p w:rsidR="000B4C08" w:rsidRPr="004A337B" w:rsidRDefault="000B4C08" w:rsidP="004A337B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37B">
        <w:rPr>
          <w:rFonts w:ascii="Times New Roman" w:hAnsi="Times New Roman" w:cs="Times New Roman"/>
          <w:sz w:val="24"/>
          <w:szCs w:val="24"/>
          <w:lang w:eastAsia="en-US"/>
        </w:rPr>
        <w:t>Строение костей лицевого отдела черепа. Череп в целом.</w:t>
      </w:r>
    </w:p>
    <w:p w:rsidR="000B4C08" w:rsidRPr="004A337B" w:rsidRDefault="000B4C08" w:rsidP="004A337B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37B">
        <w:rPr>
          <w:rFonts w:ascii="Times New Roman" w:hAnsi="Times New Roman" w:cs="Times New Roman"/>
          <w:sz w:val="24"/>
          <w:szCs w:val="24"/>
          <w:lang w:eastAsia="en-US"/>
        </w:rPr>
        <w:t>Мышечная система. Мышца как орган. Физиология скелетной мышцы. Мышцы и фасции  головы, шеи.</w:t>
      </w:r>
    </w:p>
    <w:p w:rsidR="000B4C08" w:rsidRPr="004A337B" w:rsidRDefault="000B4C08" w:rsidP="004A337B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37B">
        <w:rPr>
          <w:rFonts w:ascii="Times New Roman" w:hAnsi="Times New Roman" w:cs="Times New Roman"/>
          <w:sz w:val="24"/>
          <w:szCs w:val="24"/>
          <w:lang w:eastAsia="en-US"/>
        </w:rPr>
        <w:t>Мышцы и фасции спины, груди, живота. Диафрагма. Брюшной пресс.</w:t>
      </w:r>
    </w:p>
    <w:p w:rsidR="000B4C08" w:rsidRPr="004A337B" w:rsidRDefault="000B4C08" w:rsidP="004A337B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37B">
        <w:rPr>
          <w:rFonts w:ascii="Times New Roman" w:hAnsi="Times New Roman" w:cs="Times New Roman"/>
          <w:sz w:val="24"/>
          <w:szCs w:val="24"/>
          <w:lang w:eastAsia="en-US"/>
        </w:rPr>
        <w:t>Мышцы и фасции верхней конечности.</w:t>
      </w:r>
    </w:p>
    <w:p w:rsidR="000B4C08" w:rsidRPr="004A337B" w:rsidRDefault="000B4C08" w:rsidP="004A337B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37B">
        <w:rPr>
          <w:rFonts w:ascii="Times New Roman" w:hAnsi="Times New Roman" w:cs="Times New Roman"/>
          <w:sz w:val="24"/>
          <w:szCs w:val="24"/>
          <w:lang w:eastAsia="en-US"/>
        </w:rPr>
        <w:t>Мышцы и фасции нижней конечности.</w:t>
      </w:r>
    </w:p>
    <w:p w:rsidR="000B4C08" w:rsidRPr="004A337B" w:rsidRDefault="000B4C08" w:rsidP="004A337B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37B">
        <w:rPr>
          <w:rFonts w:ascii="Times New Roman" w:hAnsi="Times New Roman" w:cs="Times New Roman"/>
          <w:sz w:val="24"/>
          <w:szCs w:val="24"/>
          <w:lang w:eastAsia="en-US"/>
        </w:rPr>
        <w:t>Пищеварительная система. Значение пищеварения. Полость рта. Глотка, пищ</w:t>
      </w:r>
      <w:r w:rsidRPr="004A337B">
        <w:rPr>
          <w:rFonts w:ascii="Times New Roman" w:hAnsi="Times New Roman" w:cs="Times New Roman"/>
          <w:sz w:val="24"/>
          <w:szCs w:val="24"/>
          <w:lang w:eastAsia="en-US"/>
        </w:rPr>
        <w:t>е</w:t>
      </w:r>
      <w:r w:rsidRPr="004A337B">
        <w:rPr>
          <w:rFonts w:ascii="Times New Roman" w:hAnsi="Times New Roman" w:cs="Times New Roman"/>
          <w:sz w:val="24"/>
          <w:szCs w:val="24"/>
          <w:lang w:eastAsia="en-US"/>
        </w:rPr>
        <w:t>вод.</w:t>
      </w:r>
    </w:p>
    <w:p w:rsidR="000B4C08" w:rsidRPr="004A337B" w:rsidRDefault="000B4C08" w:rsidP="004A337B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37B">
        <w:rPr>
          <w:rFonts w:ascii="Times New Roman" w:hAnsi="Times New Roman" w:cs="Times New Roman"/>
          <w:sz w:val="24"/>
          <w:szCs w:val="24"/>
          <w:lang w:eastAsia="en-US"/>
        </w:rPr>
        <w:t>Желудок. Функции желудка. Состав и  свойства ж</w:t>
      </w:r>
      <w:r w:rsidRPr="004A337B">
        <w:rPr>
          <w:rFonts w:ascii="Times New Roman" w:hAnsi="Times New Roman" w:cs="Times New Roman"/>
          <w:sz w:val="24"/>
          <w:szCs w:val="24"/>
          <w:lang w:eastAsia="en-US"/>
        </w:rPr>
        <w:t>е</w:t>
      </w:r>
      <w:r w:rsidRPr="004A337B">
        <w:rPr>
          <w:rFonts w:ascii="Times New Roman" w:hAnsi="Times New Roman" w:cs="Times New Roman"/>
          <w:sz w:val="24"/>
          <w:szCs w:val="24"/>
          <w:lang w:eastAsia="en-US"/>
        </w:rPr>
        <w:t>лудочного сока.</w:t>
      </w:r>
    </w:p>
    <w:p w:rsidR="000B4C08" w:rsidRPr="004A337B" w:rsidRDefault="000B4C08" w:rsidP="004A337B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37B">
        <w:rPr>
          <w:rFonts w:ascii="Times New Roman" w:hAnsi="Times New Roman" w:cs="Times New Roman"/>
          <w:sz w:val="24"/>
          <w:szCs w:val="24"/>
          <w:lang w:eastAsia="en-US"/>
        </w:rPr>
        <w:t>Крупные железы пищеварительной системы: печень, поджелудочная ж</w:t>
      </w:r>
      <w:r w:rsidRPr="004A337B">
        <w:rPr>
          <w:rFonts w:ascii="Times New Roman" w:hAnsi="Times New Roman" w:cs="Times New Roman"/>
          <w:sz w:val="24"/>
          <w:szCs w:val="24"/>
          <w:lang w:eastAsia="en-US"/>
        </w:rPr>
        <w:t>е</w:t>
      </w:r>
      <w:r w:rsidRPr="004A337B">
        <w:rPr>
          <w:rFonts w:ascii="Times New Roman" w:hAnsi="Times New Roman" w:cs="Times New Roman"/>
          <w:sz w:val="24"/>
          <w:szCs w:val="24"/>
          <w:lang w:eastAsia="en-US"/>
        </w:rPr>
        <w:t>леза.</w:t>
      </w:r>
    </w:p>
    <w:p w:rsidR="000B4C08" w:rsidRPr="004A337B" w:rsidRDefault="000B4C08" w:rsidP="004A337B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37B">
        <w:rPr>
          <w:rFonts w:ascii="Times New Roman" w:hAnsi="Times New Roman" w:cs="Times New Roman"/>
          <w:sz w:val="24"/>
          <w:szCs w:val="24"/>
          <w:lang w:eastAsia="en-US"/>
        </w:rPr>
        <w:t>Тонкий  кишечник. Пищеварение в тонком кише</w:t>
      </w:r>
      <w:r w:rsidRPr="004A337B">
        <w:rPr>
          <w:rFonts w:ascii="Times New Roman" w:hAnsi="Times New Roman" w:cs="Times New Roman"/>
          <w:sz w:val="24"/>
          <w:szCs w:val="24"/>
          <w:lang w:eastAsia="en-US"/>
        </w:rPr>
        <w:t>ч</w:t>
      </w:r>
      <w:r w:rsidRPr="004A337B">
        <w:rPr>
          <w:rFonts w:ascii="Times New Roman" w:hAnsi="Times New Roman" w:cs="Times New Roman"/>
          <w:sz w:val="24"/>
          <w:szCs w:val="24"/>
          <w:lang w:eastAsia="en-US"/>
        </w:rPr>
        <w:t>нике.</w:t>
      </w:r>
    </w:p>
    <w:p w:rsidR="000B4C08" w:rsidRPr="004A337B" w:rsidRDefault="000B4C08" w:rsidP="004A337B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37B">
        <w:rPr>
          <w:rFonts w:ascii="Times New Roman" w:hAnsi="Times New Roman" w:cs="Times New Roman"/>
          <w:sz w:val="24"/>
          <w:szCs w:val="24"/>
          <w:lang w:eastAsia="en-US"/>
        </w:rPr>
        <w:t>Толстая кишка. Сходство и различие в строении тонкой и толстой кишки. Бр</w:t>
      </w:r>
      <w:r w:rsidRPr="004A337B">
        <w:rPr>
          <w:rFonts w:ascii="Times New Roman" w:hAnsi="Times New Roman" w:cs="Times New Roman"/>
          <w:sz w:val="24"/>
          <w:szCs w:val="24"/>
          <w:lang w:eastAsia="en-US"/>
        </w:rPr>
        <w:t>ю</w:t>
      </w:r>
      <w:r w:rsidRPr="004A337B">
        <w:rPr>
          <w:rFonts w:ascii="Times New Roman" w:hAnsi="Times New Roman" w:cs="Times New Roman"/>
          <w:sz w:val="24"/>
          <w:szCs w:val="24"/>
          <w:lang w:eastAsia="en-US"/>
        </w:rPr>
        <w:t>шина.</w:t>
      </w:r>
    </w:p>
    <w:p w:rsidR="000B4C08" w:rsidRPr="004A337B" w:rsidRDefault="000B4C08" w:rsidP="004A337B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37B">
        <w:rPr>
          <w:rFonts w:ascii="Times New Roman" w:hAnsi="Times New Roman" w:cs="Times New Roman"/>
          <w:sz w:val="24"/>
          <w:szCs w:val="24"/>
          <w:lang w:eastAsia="en-US"/>
        </w:rPr>
        <w:t>Дыхательная система. Роль дыхания в организме человека. Нос. Нос</w:t>
      </w:r>
      <w:r w:rsidRPr="004A337B">
        <w:rPr>
          <w:rFonts w:ascii="Times New Roman" w:hAnsi="Times New Roman" w:cs="Times New Roman"/>
          <w:sz w:val="24"/>
          <w:szCs w:val="24"/>
          <w:lang w:eastAsia="en-US"/>
        </w:rPr>
        <w:t>о</w:t>
      </w:r>
      <w:r w:rsidRPr="004A337B">
        <w:rPr>
          <w:rFonts w:ascii="Times New Roman" w:hAnsi="Times New Roman" w:cs="Times New Roman"/>
          <w:sz w:val="24"/>
          <w:szCs w:val="24"/>
          <w:lang w:eastAsia="en-US"/>
        </w:rPr>
        <w:t xml:space="preserve">глотка. Гортань. </w:t>
      </w:r>
    </w:p>
    <w:p w:rsidR="000B4C08" w:rsidRPr="004A337B" w:rsidRDefault="000B4C08" w:rsidP="004A337B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37B">
        <w:rPr>
          <w:rFonts w:ascii="Times New Roman" w:hAnsi="Times New Roman" w:cs="Times New Roman"/>
          <w:sz w:val="24"/>
          <w:szCs w:val="24"/>
          <w:lang w:eastAsia="en-US"/>
        </w:rPr>
        <w:t>Нижние  дыхательные пути. Трахея и бронхи. Ле</w:t>
      </w:r>
      <w:r w:rsidRPr="004A337B">
        <w:rPr>
          <w:rFonts w:ascii="Times New Roman" w:hAnsi="Times New Roman" w:cs="Times New Roman"/>
          <w:sz w:val="24"/>
          <w:szCs w:val="24"/>
          <w:lang w:eastAsia="en-US"/>
        </w:rPr>
        <w:t>г</w:t>
      </w:r>
      <w:r w:rsidRPr="004A337B">
        <w:rPr>
          <w:rFonts w:ascii="Times New Roman" w:hAnsi="Times New Roman" w:cs="Times New Roman"/>
          <w:sz w:val="24"/>
          <w:szCs w:val="24"/>
          <w:lang w:eastAsia="en-US"/>
        </w:rPr>
        <w:t>кие.</w:t>
      </w:r>
    </w:p>
    <w:p w:rsidR="000B4C08" w:rsidRPr="004A337B" w:rsidRDefault="000B4C08" w:rsidP="004A337B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37B">
        <w:rPr>
          <w:rFonts w:ascii="Times New Roman" w:hAnsi="Times New Roman" w:cs="Times New Roman"/>
          <w:sz w:val="24"/>
          <w:szCs w:val="24"/>
          <w:lang w:eastAsia="en-US"/>
        </w:rPr>
        <w:t xml:space="preserve">Плевра. Средостение. Органы средостения.  </w:t>
      </w:r>
    </w:p>
    <w:p w:rsidR="000B4C08" w:rsidRPr="004A337B" w:rsidRDefault="000B4C08" w:rsidP="004A337B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37B">
        <w:rPr>
          <w:rFonts w:ascii="Times New Roman" w:hAnsi="Times New Roman" w:cs="Times New Roman"/>
          <w:sz w:val="24"/>
          <w:szCs w:val="24"/>
          <w:lang w:eastAsia="en-US"/>
        </w:rPr>
        <w:t>Физиология  дыхания. Фазы дыхания.  Регуляция дыхания. Легочные объемы. Тематич</w:t>
      </w:r>
      <w:r w:rsidRPr="004A337B">
        <w:rPr>
          <w:rFonts w:ascii="Times New Roman" w:hAnsi="Times New Roman" w:cs="Times New Roman"/>
          <w:sz w:val="24"/>
          <w:szCs w:val="24"/>
          <w:lang w:eastAsia="en-US"/>
        </w:rPr>
        <w:t>е</w:t>
      </w:r>
      <w:r w:rsidRPr="004A337B">
        <w:rPr>
          <w:rFonts w:ascii="Times New Roman" w:hAnsi="Times New Roman" w:cs="Times New Roman"/>
          <w:sz w:val="24"/>
          <w:szCs w:val="24"/>
          <w:lang w:eastAsia="en-US"/>
        </w:rPr>
        <w:t>ская контрольная работа «Дыхательная система».</w:t>
      </w:r>
    </w:p>
    <w:p w:rsidR="000B4C08" w:rsidRPr="004A337B" w:rsidRDefault="000B4C08" w:rsidP="004A337B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37B">
        <w:rPr>
          <w:rFonts w:ascii="Times New Roman" w:hAnsi="Times New Roman" w:cs="Times New Roman"/>
          <w:sz w:val="24"/>
          <w:szCs w:val="24"/>
          <w:lang w:eastAsia="en-US"/>
        </w:rPr>
        <w:t>Мочеполовая система. Почки.  Строение  нефрона. Особенности кровеносной сист</w:t>
      </w:r>
      <w:r w:rsidRPr="004A337B">
        <w:rPr>
          <w:rFonts w:ascii="Times New Roman" w:hAnsi="Times New Roman" w:cs="Times New Roman"/>
          <w:sz w:val="24"/>
          <w:szCs w:val="24"/>
          <w:lang w:eastAsia="en-US"/>
        </w:rPr>
        <w:t>е</w:t>
      </w:r>
      <w:r w:rsidRPr="004A337B">
        <w:rPr>
          <w:rFonts w:ascii="Times New Roman" w:hAnsi="Times New Roman" w:cs="Times New Roman"/>
          <w:sz w:val="24"/>
          <w:szCs w:val="24"/>
          <w:lang w:eastAsia="en-US"/>
        </w:rPr>
        <w:t>мы. Мочевой пузырь, мочеиспускательный канал.</w:t>
      </w:r>
    </w:p>
    <w:p w:rsidR="000B4C08" w:rsidRPr="004A337B" w:rsidRDefault="000B4C08" w:rsidP="004A337B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37B">
        <w:rPr>
          <w:rFonts w:ascii="Times New Roman" w:hAnsi="Times New Roman" w:cs="Times New Roman"/>
          <w:sz w:val="24"/>
          <w:szCs w:val="24"/>
          <w:lang w:eastAsia="en-US"/>
        </w:rPr>
        <w:t>Выделение. Механизм мочеиспускания и мочеобразования. Состав и свойства мочи. Р</w:t>
      </w:r>
      <w:r w:rsidRPr="004A337B">
        <w:rPr>
          <w:rFonts w:ascii="Times New Roman" w:hAnsi="Times New Roman" w:cs="Times New Roman"/>
          <w:sz w:val="24"/>
          <w:szCs w:val="24"/>
          <w:lang w:eastAsia="en-US"/>
        </w:rPr>
        <w:t>е</w:t>
      </w:r>
      <w:r w:rsidRPr="004A337B">
        <w:rPr>
          <w:rFonts w:ascii="Times New Roman" w:hAnsi="Times New Roman" w:cs="Times New Roman"/>
          <w:sz w:val="24"/>
          <w:szCs w:val="24"/>
          <w:lang w:eastAsia="en-US"/>
        </w:rPr>
        <w:t>гуляция процессов мочеобразования и мочевыделения</w:t>
      </w:r>
      <w:proofErr w:type="gramStart"/>
      <w:r w:rsidRPr="004A337B">
        <w:rPr>
          <w:rFonts w:ascii="Times New Roman" w:hAnsi="Times New Roman" w:cs="Times New Roman"/>
          <w:sz w:val="24"/>
          <w:szCs w:val="24"/>
          <w:lang w:eastAsia="en-US"/>
        </w:rPr>
        <w:t>..</w:t>
      </w:r>
      <w:proofErr w:type="gramEnd"/>
    </w:p>
    <w:p w:rsidR="000B4C08" w:rsidRPr="004A337B" w:rsidRDefault="000B4C08" w:rsidP="004A337B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37B">
        <w:rPr>
          <w:rFonts w:ascii="Times New Roman" w:hAnsi="Times New Roman" w:cs="Times New Roman"/>
          <w:sz w:val="24"/>
          <w:szCs w:val="24"/>
          <w:lang w:eastAsia="en-US"/>
        </w:rPr>
        <w:t>Мужские половые органы. Наружные мужские п</w:t>
      </w:r>
      <w:r w:rsidRPr="004A337B">
        <w:rPr>
          <w:rFonts w:ascii="Times New Roman" w:hAnsi="Times New Roman" w:cs="Times New Roman"/>
          <w:sz w:val="24"/>
          <w:szCs w:val="24"/>
          <w:lang w:eastAsia="en-US"/>
        </w:rPr>
        <w:t>о</w:t>
      </w:r>
      <w:r w:rsidRPr="004A337B">
        <w:rPr>
          <w:rFonts w:ascii="Times New Roman" w:hAnsi="Times New Roman" w:cs="Times New Roman"/>
          <w:sz w:val="24"/>
          <w:szCs w:val="24"/>
          <w:lang w:eastAsia="en-US"/>
        </w:rPr>
        <w:t>ловые органы.</w:t>
      </w:r>
    </w:p>
    <w:p w:rsidR="000B4C08" w:rsidRPr="004A337B" w:rsidRDefault="000B4C08" w:rsidP="004A337B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37B">
        <w:rPr>
          <w:rFonts w:ascii="Times New Roman" w:hAnsi="Times New Roman" w:cs="Times New Roman"/>
          <w:sz w:val="24"/>
          <w:szCs w:val="24"/>
          <w:lang w:eastAsia="en-US"/>
        </w:rPr>
        <w:t xml:space="preserve">Женские половые органы. Внутренние женские половые органы. </w:t>
      </w:r>
      <w:proofErr w:type="spellStart"/>
      <w:r w:rsidRPr="004A337B">
        <w:rPr>
          <w:rFonts w:ascii="Times New Roman" w:hAnsi="Times New Roman" w:cs="Times New Roman"/>
          <w:sz w:val="24"/>
          <w:szCs w:val="24"/>
          <w:lang w:eastAsia="en-US"/>
        </w:rPr>
        <w:t>Овар</w:t>
      </w:r>
      <w:r w:rsidRPr="004A337B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Pr="004A337B">
        <w:rPr>
          <w:rFonts w:ascii="Times New Roman" w:hAnsi="Times New Roman" w:cs="Times New Roman"/>
          <w:sz w:val="24"/>
          <w:szCs w:val="24"/>
          <w:lang w:eastAsia="en-US"/>
        </w:rPr>
        <w:t>ально-менструальный</w:t>
      </w:r>
      <w:proofErr w:type="spellEnd"/>
      <w:r w:rsidRPr="004A337B">
        <w:rPr>
          <w:rFonts w:ascii="Times New Roman" w:hAnsi="Times New Roman" w:cs="Times New Roman"/>
          <w:sz w:val="24"/>
          <w:szCs w:val="24"/>
          <w:lang w:eastAsia="en-US"/>
        </w:rPr>
        <w:t xml:space="preserve"> цикл. Наружные женские половые органы. Пр</w:t>
      </w:r>
      <w:r w:rsidRPr="004A337B">
        <w:rPr>
          <w:rFonts w:ascii="Times New Roman" w:hAnsi="Times New Roman" w:cs="Times New Roman"/>
          <w:sz w:val="24"/>
          <w:szCs w:val="24"/>
          <w:lang w:eastAsia="en-US"/>
        </w:rPr>
        <w:t>о</w:t>
      </w:r>
      <w:r w:rsidRPr="004A337B">
        <w:rPr>
          <w:rFonts w:ascii="Times New Roman" w:hAnsi="Times New Roman" w:cs="Times New Roman"/>
          <w:sz w:val="24"/>
          <w:szCs w:val="24"/>
          <w:lang w:eastAsia="en-US"/>
        </w:rPr>
        <w:t>межность.</w:t>
      </w:r>
    </w:p>
    <w:p w:rsidR="000B4C08" w:rsidRPr="004A337B" w:rsidRDefault="000B4C08" w:rsidP="004A337B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37B">
        <w:rPr>
          <w:rFonts w:ascii="Times New Roman" w:hAnsi="Times New Roman" w:cs="Times New Roman"/>
          <w:sz w:val="24"/>
          <w:szCs w:val="24"/>
          <w:lang w:eastAsia="en-US"/>
        </w:rPr>
        <w:t>Обмен веществ и энергии. Роль питательных веществ. Обмен белков, жиров, углев</w:t>
      </w:r>
      <w:r w:rsidRPr="004A337B">
        <w:rPr>
          <w:rFonts w:ascii="Times New Roman" w:hAnsi="Times New Roman" w:cs="Times New Roman"/>
          <w:sz w:val="24"/>
          <w:szCs w:val="24"/>
          <w:lang w:eastAsia="en-US"/>
        </w:rPr>
        <w:t>о</w:t>
      </w:r>
      <w:r w:rsidRPr="004A337B">
        <w:rPr>
          <w:rFonts w:ascii="Times New Roman" w:hAnsi="Times New Roman" w:cs="Times New Roman"/>
          <w:sz w:val="24"/>
          <w:szCs w:val="24"/>
          <w:lang w:eastAsia="en-US"/>
        </w:rPr>
        <w:t>дов. Водный и солевой обмен.</w:t>
      </w:r>
    </w:p>
    <w:p w:rsidR="000B4C08" w:rsidRPr="004A337B" w:rsidRDefault="000B4C08" w:rsidP="004A337B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37B">
        <w:rPr>
          <w:rFonts w:ascii="Times New Roman" w:hAnsi="Times New Roman" w:cs="Times New Roman"/>
          <w:sz w:val="24"/>
          <w:szCs w:val="24"/>
          <w:lang w:eastAsia="en-US"/>
        </w:rPr>
        <w:t>Витамины и их биологическая роль. Методы измерения затрат энергии. Терморегул</w:t>
      </w:r>
      <w:r w:rsidRPr="004A337B">
        <w:rPr>
          <w:rFonts w:ascii="Times New Roman" w:hAnsi="Times New Roman" w:cs="Times New Roman"/>
          <w:sz w:val="24"/>
          <w:szCs w:val="24"/>
          <w:lang w:eastAsia="en-US"/>
        </w:rPr>
        <w:t>я</w:t>
      </w:r>
      <w:r w:rsidRPr="004A337B">
        <w:rPr>
          <w:rFonts w:ascii="Times New Roman" w:hAnsi="Times New Roman" w:cs="Times New Roman"/>
          <w:sz w:val="24"/>
          <w:szCs w:val="24"/>
          <w:lang w:eastAsia="en-US"/>
        </w:rPr>
        <w:t>ция.</w:t>
      </w:r>
    </w:p>
    <w:p w:rsidR="000B4C08" w:rsidRPr="004A337B" w:rsidRDefault="000B4C08" w:rsidP="004A337B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37B">
        <w:rPr>
          <w:rFonts w:ascii="Times New Roman" w:hAnsi="Times New Roman" w:cs="Times New Roman"/>
          <w:sz w:val="24"/>
          <w:szCs w:val="24"/>
          <w:lang w:eastAsia="en-US"/>
        </w:rPr>
        <w:t>Эндокринная система. Железы внутренней секреции. Понятие о гормонах. Гипофиз. Шишковидное тело.</w:t>
      </w:r>
    </w:p>
    <w:p w:rsidR="000B4C08" w:rsidRPr="004A337B" w:rsidRDefault="000B4C08" w:rsidP="004A337B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37B">
        <w:rPr>
          <w:rFonts w:ascii="Times New Roman" w:hAnsi="Times New Roman" w:cs="Times New Roman"/>
          <w:sz w:val="24"/>
          <w:szCs w:val="24"/>
          <w:lang w:eastAsia="en-US"/>
        </w:rPr>
        <w:t>Щитовидная железа. Паращитовидные железы. Эндокринная часть поджелудочной жел</w:t>
      </w:r>
      <w:r w:rsidRPr="004A337B">
        <w:rPr>
          <w:rFonts w:ascii="Times New Roman" w:hAnsi="Times New Roman" w:cs="Times New Roman"/>
          <w:sz w:val="24"/>
          <w:szCs w:val="24"/>
          <w:lang w:eastAsia="en-US"/>
        </w:rPr>
        <w:t>е</w:t>
      </w:r>
      <w:r w:rsidRPr="004A337B">
        <w:rPr>
          <w:rFonts w:ascii="Times New Roman" w:hAnsi="Times New Roman" w:cs="Times New Roman"/>
          <w:sz w:val="24"/>
          <w:szCs w:val="24"/>
          <w:lang w:eastAsia="en-US"/>
        </w:rPr>
        <w:t>зы.</w:t>
      </w:r>
    </w:p>
    <w:p w:rsidR="000B4C08" w:rsidRPr="004A337B" w:rsidRDefault="000B4C08" w:rsidP="004A337B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37B">
        <w:rPr>
          <w:rFonts w:ascii="Times New Roman" w:hAnsi="Times New Roman" w:cs="Times New Roman"/>
          <w:sz w:val="24"/>
          <w:szCs w:val="24"/>
          <w:lang w:eastAsia="en-US"/>
        </w:rPr>
        <w:t>Надпочечники, гормоны коркового и мозгового слоя. Эндокринная часть половых желез. Регуляция функций ЖВС.</w:t>
      </w:r>
    </w:p>
    <w:p w:rsidR="00ED28C1" w:rsidRPr="004A337B" w:rsidRDefault="00ED28C1" w:rsidP="00163B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D28C1" w:rsidRPr="004A337B" w:rsidSect="00163B4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C4745"/>
    <w:multiLevelType w:val="hybridMultilevel"/>
    <w:tmpl w:val="C3E834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ED28C1"/>
    <w:rsid w:val="000B4C08"/>
    <w:rsid w:val="00163B48"/>
    <w:rsid w:val="00456C38"/>
    <w:rsid w:val="004A337B"/>
    <w:rsid w:val="00ED2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B4C0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4C08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11">
    <w:name w:val="Обычный1"/>
    <w:rsid w:val="000B4C08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table" w:styleId="a3">
    <w:name w:val="Table Grid"/>
    <w:basedOn w:val="a1"/>
    <w:uiPriority w:val="59"/>
    <w:rsid w:val="000B4C0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B4C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1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2015-10-30T08:00:00Z</dcterms:created>
  <dcterms:modified xsi:type="dcterms:W3CDTF">2015-10-30T08:21:00Z</dcterms:modified>
</cp:coreProperties>
</file>