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80" w:rsidRDefault="00A56080" w:rsidP="00DC10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Тестовые задания  к практическому занятию №5 на тему</w:t>
      </w:r>
      <w:r w:rsidR="00DC1024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«</w:t>
      </w:r>
      <w:r w:rsidR="00DC1024">
        <w:rPr>
          <w:rFonts w:ascii="Times New Roman" w:hAnsi="Times New Roman" w:cs="Times New Roman"/>
          <w:b/>
        </w:rPr>
        <w:t xml:space="preserve">Клинико-генеалогический метод </w:t>
      </w:r>
    </w:p>
    <w:p w:rsidR="00DC1024" w:rsidRDefault="00DC1024" w:rsidP="00DC10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чения наследственности человека.</w:t>
      </w:r>
    </w:p>
    <w:p w:rsidR="00D22753" w:rsidRDefault="00DC1024" w:rsidP="00DC10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Методы изучения наследственности человека</w:t>
      </w:r>
      <w:r w:rsidR="00A56080">
        <w:rPr>
          <w:rFonts w:ascii="Times New Roman" w:hAnsi="Times New Roman" w:cs="Times New Roman"/>
          <w:b/>
        </w:rPr>
        <w:t>»</w:t>
      </w:r>
    </w:p>
    <w:p w:rsidR="00DC1024" w:rsidRDefault="00DC1024" w:rsidP="00D22753">
      <w:pPr>
        <w:pStyle w:val="a3"/>
        <w:rPr>
          <w:rFonts w:ascii="Times New Roman" w:hAnsi="Times New Roman" w:cs="Times New Roman"/>
          <w:b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Какой метод не относится к основным методам изучения наследственности человека:</w:t>
      </w:r>
    </w:p>
    <w:p w:rsidR="00D22753" w:rsidRDefault="00D22753" w:rsidP="00D227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клинико-генеалогический                                  г) метод  дерматоглифики</w:t>
      </w:r>
    </w:p>
    <w:p w:rsidR="00D22753" w:rsidRDefault="00D22753" w:rsidP="00D227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цитогенетический                                               д) мутационный</w:t>
      </w:r>
    </w:p>
    <w:p w:rsidR="00D22753" w:rsidRDefault="00D22753" w:rsidP="00D227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близнецовый                                                       е) биохимический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Что не относится  к основным показаниям для  цитогенетического исследования:</w:t>
      </w:r>
    </w:p>
    <w:p w:rsidR="00D22753" w:rsidRDefault="00D22753" w:rsidP="00D227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недифференцированная олигофрения</w:t>
      </w:r>
    </w:p>
    <w:p w:rsidR="00D22753" w:rsidRDefault="00D22753" w:rsidP="00D227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привычные  выкидыши и мертворождения</w:t>
      </w:r>
    </w:p>
    <w:p w:rsidR="00D22753" w:rsidRDefault="00D22753" w:rsidP="00D227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клонирование</w:t>
      </w:r>
    </w:p>
    <w:p w:rsidR="00D22753" w:rsidRDefault="00D22753" w:rsidP="00D22753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Найти лишнее: к методам   генетики соматических клеток человека относятся:</w:t>
      </w:r>
    </w:p>
    <w:p w:rsidR="00D22753" w:rsidRDefault="00D22753" w:rsidP="00D22753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простое культивирование                        г) клонирование</w:t>
      </w:r>
    </w:p>
    <w:p w:rsidR="00D22753" w:rsidRDefault="00D22753" w:rsidP="00D22753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бесплодие у мужчин                                 д) селекция</w:t>
      </w:r>
    </w:p>
    <w:p w:rsidR="00D22753" w:rsidRDefault="00D22753" w:rsidP="00D22753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гибридизация</w:t>
      </w:r>
    </w:p>
    <w:p w:rsidR="00D22753" w:rsidRDefault="00D22753" w:rsidP="00D22753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Получение потомков одной клетки, взятой из общей клеточной массы – это: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селекция                               б) клонирование                         в) гибридизация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Отбор клеток заранее заданными свойствами при культивировании их на селективных питательных средах: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культивирование                  б) клонирование                        в) селекция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Размножение клеток на питательных средах с целью получения их в достаточном кол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цитогенетического, биохимического, иммунологического  и других методов 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следования: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простое культивирование              б) гибридизация                         в) селекция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Слияние клеток двух разных типов – это: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селекция                                             б) гибридизация                         в) культивирование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Определить метод изучения наследственности человека: « Он позволяет оценить отн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сительную роль генетических и средовых факторов в развитии конкретного признака или заболевания».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иммуногенетический                       б) цитогенетический                в) близнецовый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Назовите  метод: «Он был  введен в конце 19 века 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Гальтоном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основан на составл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нии и анализе родословных»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цитогенетический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б) клинико-генеалогический            в) дерматоглифики</w:t>
      </w: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753" w:rsidRDefault="00D22753" w:rsidP="00D22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 каком методе идет речь: «Он представляет собой изучение  капиллярных узоров пальцев, ладоней и стоп»</w:t>
      </w:r>
    </w:p>
    <w:p w:rsidR="00D22753" w:rsidRDefault="00D22753" w:rsidP="00D2275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близнецовый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б) дерматоглифики                              в) цитогенетически</w:t>
      </w:r>
      <w:r>
        <w:rPr>
          <w:sz w:val="24"/>
          <w:szCs w:val="24"/>
        </w:rPr>
        <w:t>й</w:t>
      </w:r>
    </w:p>
    <w:p w:rsidR="00D22753" w:rsidRDefault="00D22753" w:rsidP="00D22753">
      <w:pPr>
        <w:pStyle w:val="a3"/>
        <w:rPr>
          <w:sz w:val="24"/>
          <w:szCs w:val="24"/>
        </w:rPr>
      </w:pPr>
      <w:bookmarkStart w:id="0" w:name="_GoBack"/>
      <w:bookmarkEnd w:id="0"/>
    </w:p>
    <w:sectPr w:rsidR="00D22753" w:rsidSect="00D227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BB1"/>
    <w:multiLevelType w:val="hybridMultilevel"/>
    <w:tmpl w:val="7E92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8"/>
    <w:rsid w:val="00431AE3"/>
    <w:rsid w:val="007E45B8"/>
    <w:rsid w:val="00A56080"/>
    <w:rsid w:val="00D22753"/>
    <w:rsid w:val="00D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7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7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2012-10-19T12:48:00Z</dcterms:created>
  <dcterms:modified xsi:type="dcterms:W3CDTF">2012-10-22T09:49:00Z</dcterms:modified>
</cp:coreProperties>
</file>