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24"/>
          <w:szCs w:val="24"/>
        </w:rPr>
      </w:pPr>
      <w:r w:rsidRPr="00F25136">
        <w:rPr>
          <w:rFonts w:ascii="Times New Roman" w:hAnsi="Times New Roman" w:cs="Times New Roman"/>
          <w:b/>
          <w:color w:val="2608A8"/>
          <w:sz w:val="24"/>
          <w:szCs w:val="24"/>
        </w:rPr>
        <w:t>УО «Борисовский государственный медицинский колледж»</w:t>
      </w: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  <w:r w:rsidRPr="00F25136">
        <w:rPr>
          <w:rFonts w:ascii="Times New Roman" w:hAnsi="Times New Roman" w:cs="Times New Roman"/>
          <w:b/>
          <w:color w:val="2608A8"/>
          <w:sz w:val="36"/>
          <w:szCs w:val="36"/>
        </w:rPr>
        <w:t>Теоретическое занятие</w:t>
      </w: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  <w:r w:rsidRPr="00F25136">
        <w:rPr>
          <w:rFonts w:ascii="Times New Roman" w:hAnsi="Times New Roman" w:cs="Times New Roman"/>
          <w:b/>
          <w:color w:val="2608A8"/>
          <w:sz w:val="36"/>
          <w:szCs w:val="36"/>
        </w:rPr>
        <w:t>(лекция – с обратной связью)</w:t>
      </w:r>
    </w:p>
    <w:p w:rsidR="00394C56" w:rsidRPr="00F25136" w:rsidRDefault="00725F6A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  <w:r>
        <w:rPr>
          <w:rFonts w:ascii="Times New Roman" w:hAnsi="Times New Roman" w:cs="Times New Roman"/>
          <w:b/>
          <w:color w:val="2608A8"/>
          <w:sz w:val="36"/>
          <w:szCs w:val="36"/>
        </w:rPr>
        <w:t>для учащихся третьего</w:t>
      </w:r>
      <w:r w:rsidR="00394C56" w:rsidRPr="00F25136">
        <w:rPr>
          <w:rFonts w:ascii="Times New Roman" w:hAnsi="Times New Roman" w:cs="Times New Roman"/>
          <w:b/>
          <w:color w:val="2608A8"/>
          <w:sz w:val="36"/>
          <w:szCs w:val="36"/>
        </w:rPr>
        <w:t xml:space="preserve"> курса  специальности</w:t>
      </w: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  <w:r w:rsidRPr="00F25136">
        <w:rPr>
          <w:rFonts w:ascii="Times New Roman" w:hAnsi="Times New Roman" w:cs="Times New Roman"/>
          <w:b/>
          <w:color w:val="2608A8"/>
          <w:sz w:val="36"/>
          <w:szCs w:val="36"/>
        </w:rPr>
        <w:t xml:space="preserve"> 2-79 01 </w:t>
      </w:r>
      <w:proofErr w:type="spellStart"/>
      <w:r w:rsidRPr="00F25136">
        <w:rPr>
          <w:rFonts w:ascii="Times New Roman" w:hAnsi="Times New Roman" w:cs="Times New Roman"/>
          <w:b/>
          <w:color w:val="2608A8"/>
          <w:sz w:val="36"/>
          <w:szCs w:val="36"/>
        </w:rPr>
        <w:t>01</w:t>
      </w:r>
      <w:proofErr w:type="spellEnd"/>
      <w:r w:rsidRPr="00F25136">
        <w:rPr>
          <w:rFonts w:ascii="Times New Roman" w:hAnsi="Times New Roman" w:cs="Times New Roman"/>
          <w:b/>
          <w:color w:val="2608A8"/>
          <w:sz w:val="36"/>
          <w:szCs w:val="36"/>
        </w:rPr>
        <w:t xml:space="preserve"> «Лечебное дело»</w:t>
      </w: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36"/>
          <w:szCs w:val="36"/>
        </w:rPr>
      </w:pPr>
    </w:p>
    <w:p w:rsidR="00394C56" w:rsidRPr="00F2513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2608A8"/>
          <w:sz w:val="48"/>
          <w:szCs w:val="48"/>
        </w:rPr>
      </w:pPr>
      <w:r>
        <w:rPr>
          <w:rFonts w:ascii="Times New Roman" w:hAnsi="Times New Roman" w:cs="Times New Roman"/>
          <w:b/>
          <w:color w:val="2608A8"/>
          <w:sz w:val="48"/>
          <w:szCs w:val="48"/>
        </w:rPr>
        <w:t>СЫПНОЙ ТИФ. ВОЗВРАТНЫЙ ТИФ. ТУЛЯРЕМИЯ.</w:t>
      </w:r>
      <w:r w:rsidR="00816C55">
        <w:rPr>
          <w:rFonts w:ascii="Times New Roman" w:hAnsi="Times New Roman" w:cs="Times New Roman"/>
          <w:b/>
          <w:color w:val="2608A8"/>
          <w:sz w:val="48"/>
          <w:szCs w:val="48"/>
        </w:rPr>
        <w:t xml:space="preserve"> </w:t>
      </w:r>
    </w:p>
    <w:p w:rsidR="00394C56" w:rsidRPr="00F25136" w:rsidRDefault="00394C56" w:rsidP="00394C56">
      <w:pPr>
        <w:tabs>
          <w:tab w:val="left" w:pos="2127"/>
        </w:tabs>
        <w:jc w:val="center"/>
        <w:rPr>
          <w:rFonts w:ascii="Times New Roman" w:hAnsi="Times New Roman" w:cs="Times New Roman"/>
          <w:b/>
          <w:color w:val="2608A8"/>
          <w:sz w:val="28"/>
          <w:szCs w:val="28"/>
        </w:rPr>
      </w:pPr>
      <w:r w:rsidRPr="00F25136">
        <w:rPr>
          <w:rFonts w:ascii="Times New Roman" w:hAnsi="Times New Roman" w:cs="Times New Roman"/>
          <w:b/>
          <w:color w:val="2608A8"/>
          <w:sz w:val="28"/>
          <w:szCs w:val="28"/>
        </w:rPr>
        <w:t>методы – наглядный (иллюстративно-демонстрационный),                           реп</w:t>
      </w:r>
      <w:r>
        <w:rPr>
          <w:rFonts w:ascii="Times New Roman" w:hAnsi="Times New Roman" w:cs="Times New Roman"/>
          <w:b/>
          <w:color w:val="2608A8"/>
          <w:sz w:val="28"/>
          <w:szCs w:val="28"/>
        </w:rPr>
        <w:t>р</w:t>
      </w:r>
      <w:r w:rsidRPr="00F25136">
        <w:rPr>
          <w:rFonts w:ascii="Times New Roman" w:hAnsi="Times New Roman" w:cs="Times New Roman"/>
          <w:b/>
          <w:color w:val="2608A8"/>
          <w:sz w:val="28"/>
          <w:szCs w:val="28"/>
        </w:rPr>
        <w:t>одуктивный.</w:t>
      </w:r>
    </w:p>
    <w:p w:rsidR="00394C56" w:rsidRPr="00F25136" w:rsidRDefault="00394C56" w:rsidP="00394C56">
      <w:pPr>
        <w:jc w:val="center"/>
        <w:rPr>
          <w:rFonts w:ascii="Times New Roman" w:hAnsi="Times New Roman" w:cs="Times New Roman"/>
          <w:b/>
          <w:color w:val="2608A8"/>
          <w:sz w:val="28"/>
          <w:szCs w:val="28"/>
        </w:rPr>
      </w:pPr>
    </w:p>
    <w:p w:rsidR="00394C56" w:rsidRPr="00F25136" w:rsidRDefault="00816C55" w:rsidP="00816C55">
      <w:pPr>
        <w:rPr>
          <w:rFonts w:ascii="Times New Roman" w:hAnsi="Times New Roman" w:cs="Times New Roman"/>
          <w:b/>
          <w:color w:val="2608A8"/>
          <w:sz w:val="28"/>
          <w:szCs w:val="28"/>
        </w:rPr>
      </w:pPr>
      <w:r>
        <w:rPr>
          <w:rFonts w:ascii="Times New Roman" w:hAnsi="Times New Roman" w:cs="Times New Roman"/>
          <w:b/>
          <w:color w:val="2608A8"/>
          <w:sz w:val="28"/>
          <w:szCs w:val="28"/>
        </w:rPr>
        <w:t xml:space="preserve">              </w:t>
      </w:r>
      <w:r w:rsidRPr="00816C55">
        <w:rPr>
          <w:rFonts w:ascii="Times New Roman" w:hAnsi="Times New Roman" w:cs="Times New Roman"/>
          <w:b/>
          <w:noProof/>
          <w:color w:val="2608A8"/>
          <w:sz w:val="28"/>
          <w:szCs w:val="28"/>
          <w:lang w:val="be-BY" w:eastAsia="be-BY"/>
        </w:rPr>
        <w:drawing>
          <wp:inline distT="0" distB="0" distL="0" distR="0">
            <wp:extent cx="1968500" cy="1968500"/>
            <wp:effectExtent l="19050" t="0" r="0" b="0"/>
            <wp:docPr id="32" name="Рисунок 32" descr="ЭПИДЕМИЧЕСКИЙ СЫПНОЙ ТИФ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ЭПИДЕМИЧЕСКИЙ СЫПНОЙ ТИФ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E37">
        <w:rPr>
          <w:rFonts w:ascii="Times New Roman" w:hAnsi="Times New Roman" w:cs="Times New Roman"/>
          <w:b/>
          <w:color w:val="2608A8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color w:val="2608A8"/>
          <w:sz w:val="28"/>
          <w:szCs w:val="28"/>
        </w:rPr>
        <w:t xml:space="preserve"> </w:t>
      </w:r>
      <w:r w:rsidRPr="00816C55">
        <w:rPr>
          <w:rFonts w:ascii="Times New Roman" w:hAnsi="Times New Roman" w:cs="Times New Roman"/>
          <w:b/>
          <w:noProof/>
          <w:color w:val="2608A8"/>
          <w:sz w:val="28"/>
          <w:szCs w:val="28"/>
          <w:lang w:val="be-BY" w:eastAsia="be-BY"/>
        </w:rPr>
        <w:drawing>
          <wp:inline distT="0" distB="0" distL="0" distR="0">
            <wp:extent cx="2002155" cy="1959182"/>
            <wp:effectExtent l="19050" t="0" r="0" b="0"/>
            <wp:docPr id="27" name="Рисунок 27" descr="ЭПИДЕМИЧЕСКИЙ ВОЗВРАТНЫЙ ТИФ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ПИДЕМИЧЕСКИЙ ВОЗВРАТНЫЙ ТИФ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49" cy="196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56" w:rsidRPr="00F25136" w:rsidRDefault="00816C55" w:rsidP="00816C55">
      <w:pPr>
        <w:rPr>
          <w:rFonts w:ascii="Times New Roman" w:hAnsi="Times New Roman" w:cs="Times New Roman"/>
          <w:b/>
          <w:color w:val="2608A8"/>
          <w:sz w:val="28"/>
          <w:szCs w:val="28"/>
        </w:rPr>
      </w:pPr>
      <w:r>
        <w:rPr>
          <w:rFonts w:ascii="Times New Roman" w:hAnsi="Times New Roman" w:cs="Times New Roman"/>
          <w:b/>
          <w:color w:val="2608A8"/>
          <w:sz w:val="28"/>
          <w:szCs w:val="28"/>
        </w:rPr>
        <w:t xml:space="preserve">                                           </w:t>
      </w:r>
    </w:p>
    <w:p w:rsidR="00394C56" w:rsidRPr="00F25136" w:rsidRDefault="00394C56" w:rsidP="00394C56">
      <w:pPr>
        <w:jc w:val="right"/>
        <w:rPr>
          <w:rFonts w:ascii="Times New Roman" w:hAnsi="Times New Roman" w:cs="Times New Roman"/>
          <w:b/>
          <w:color w:val="2608A8"/>
          <w:sz w:val="28"/>
          <w:szCs w:val="28"/>
        </w:rPr>
      </w:pPr>
    </w:p>
    <w:p w:rsidR="00B52E37" w:rsidRDefault="00B52E37" w:rsidP="00394C56">
      <w:pPr>
        <w:jc w:val="right"/>
        <w:rPr>
          <w:rFonts w:ascii="Times New Roman" w:hAnsi="Times New Roman" w:cs="Times New Roman"/>
          <w:b/>
          <w:color w:val="2608A8"/>
          <w:sz w:val="28"/>
          <w:szCs w:val="28"/>
        </w:rPr>
      </w:pPr>
    </w:p>
    <w:p w:rsidR="00B52E37" w:rsidRDefault="00B52E37" w:rsidP="00394C56">
      <w:pPr>
        <w:jc w:val="right"/>
        <w:rPr>
          <w:rFonts w:ascii="Times New Roman" w:hAnsi="Times New Roman" w:cs="Times New Roman"/>
          <w:b/>
          <w:color w:val="2608A8"/>
          <w:sz w:val="28"/>
          <w:szCs w:val="28"/>
        </w:rPr>
      </w:pPr>
    </w:p>
    <w:p w:rsidR="00394C56" w:rsidRPr="00F25136" w:rsidRDefault="00394C56" w:rsidP="00394C56">
      <w:pPr>
        <w:jc w:val="right"/>
        <w:rPr>
          <w:rFonts w:ascii="Times New Roman" w:hAnsi="Times New Roman" w:cs="Times New Roman"/>
          <w:b/>
          <w:color w:val="2608A8"/>
          <w:sz w:val="28"/>
          <w:szCs w:val="28"/>
        </w:rPr>
      </w:pPr>
      <w:r w:rsidRPr="00F25136">
        <w:rPr>
          <w:rFonts w:ascii="Times New Roman" w:hAnsi="Times New Roman" w:cs="Times New Roman"/>
          <w:b/>
          <w:color w:val="2608A8"/>
          <w:sz w:val="28"/>
          <w:szCs w:val="28"/>
        </w:rPr>
        <w:t xml:space="preserve">Преподаватель: Татарченко </w:t>
      </w:r>
    </w:p>
    <w:p w:rsidR="00394C56" w:rsidRPr="00F25136" w:rsidRDefault="00394C56" w:rsidP="00394C56">
      <w:pPr>
        <w:jc w:val="right"/>
        <w:rPr>
          <w:rFonts w:ascii="Times New Roman" w:hAnsi="Times New Roman" w:cs="Times New Roman"/>
          <w:b/>
          <w:color w:val="2608A8"/>
          <w:sz w:val="28"/>
          <w:szCs w:val="28"/>
        </w:rPr>
      </w:pPr>
      <w:r w:rsidRPr="00F25136">
        <w:rPr>
          <w:rFonts w:ascii="Times New Roman" w:hAnsi="Times New Roman" w:cs="Times New Roman"/>
          <w:b/>
          <w:color w:val="2608A8"/>
          <w:sz w:val="28"/>
          <w:szCs w:val="28"/>
        </w:rPr>
        <w:t xml:space="preserve">Светлана Анатольевна                                              </w:t>
      </w:r>
    </w:p>
    <w:p w:rsidR="00394C56" w:rsidRPr="00F25136" w:rsidRDefault="00394C56" w:rsidP="00394C56">
      <w:pPr>
        <w:jc w:val="center"/>
        <w:rPr>
          <w:rFonts w:ascii="Times New Roman" w:hAnsi="Times New Roman" w:cs="Times New Roman"/>
          <w:b/>
          <w:color w:val="2608A8"/>
          <w:sz w:val="28"/>
          <w:szCs w:val="28"/>
        </w:rPr>
      </w:pPr>
      <w:r w:rsidRPr="00F25136">
        <w:rPr>
          <w:rFonts w:ascii="Times New Roman" w:hAnsi="Times New Roman" w:cs="Times New Roman"/>
          <w:b/>
          <w:color w:val="2608A8"/>
          <w:sz w:val="28"/>
          <w:szCs w:val="28"/>
        </w:rPr>
        <w:t>2010г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преподавателя по проведению занятия технологии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«Лекция с обратной связью»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98F">
        <w:rPr>
          <w:rFonts w:ascii="Times New Roman" w:hAnsi="Times New Roman"/>
          <w:sz w:val="28"/>
          <w:szCs w:val="28"/>
        </w:rPr>
        <w:tab/>
        <w:t>Технология «</w:t>
      </w:r>
      <w:r w:rsidRPr="00A74169">
        <w:rPr>
          <w:rFonts w:ascii="Times New Roman" w:hAnsi="Times New Roman"/>
          <w:sz w:val="28"/>
          <w:szCs w:val="28"/>
        </w:rPr>
        <w:t>Лекция с обратной связью</w:t>
      </w:r>
      <w:r w:rsidRPr="0041198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решает учебные проблемы посредством объединения знаний учащихся,</w:t>
      </w:r>
      <w:r w:rsidR="00816C55">
        <w:rPr>
          <w:rFonts w:ascii="Times New Roman" w:hAnsi="Times New Roman"/>
          <w:sz w:val="28"/>
          <w:szCs w:val="28"/>
        </w:rPr>
        <w:t xml:space="preserve"> полученных по теме «Сыпной</w:t>
      </w:r>
      <w:r w:rsidR="00B52E37">
        <w:rPr>
          <w:rFonts w:ascii="Times New Roman" w:hAnsi="Times New Roman"/>
          <w:sz w:val="28"/>
          <w:szCs w:val="28"/>
        </w:rPr>
        <w:t xml:space="preserve"> тиф. Возвратный тиф. Туляремия </w:t>
      </w:r>
      <w:r>
        <w:rPr>
          <w:rFonts w:ascii="Times New Roman" w:hAnsi="Times New Roman"/>
          <w:sz w:val="28"/>
          <w:szCs w:val="28"/>
        </w:rPr>
        <w:t>» на инфекционных болезнях</w:t>
      </w:r>
      <w:r w:rsidR="00C42C35">
        <w:rPr>
          <w:rFonts w:ascii="Times New Roman" w:hAnsi="Times New Roman"/>
          <w:sz w:val="28"/>
          <w:szCs w:val="28"/>
        </w:rPr>
        <w:t xml:space="preserve"> предыду</w:t>
      </w:r>
      <w:r w:rsidR="00B52E37">
        <w:rPr>
          <w:rFonts w:ascii="Times New Roman" w:hAnsi="Times New Roman"/>
          <w:sz w:val="28"/>
          <w:szCs w:val="28"/>
        </w:rPr>
        <w:t>щего курса</w:t>
      </w:r>
      <w:r>
        <w:rPr>
          <w:rFonts w:ascii="Times New Roman" w:hAnsi="Times New Roman"/>
          <w:sz w:val="28"/>
          <w:szCs w:val="28"/>
        </w:rPr>
        <w:t xml:space="preserve">. Данная технология активизирует процесс запоминания излагаемого материала, развивает слуховую и оперативную память, даёт информацию о степени усвоения материала на занятии. </w:t>
      </w:r>
      <w:r w:rsidR="00C42C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анная технология позволяет повт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рить и обобщить пройденный материал темы с точки зрения инфекционных болезней, одновременно изучить новые стороны темы с точки зрения эпид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миологии.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Познавательная деятельность учащихся активизируется, если они 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нают, что в конце лекции им будет предложено тестовое задание.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 не только получает информацию о степени усвоения темы группой, но и может оценить индивидуально каждого учащегося.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1198F">
        <w:rPr>
          <w:rFonts w:ascii="Times New Roman" w:hAnsi="Times New Roman"/>
          <w:sz w:val="28"/>
          <w:szCs w:val="28"/>
        </w:rPr>
        <w:t>Технология «</w:t>
      </w:r>
      <w:r w:rsidRPr="00A74169">
        <w:rPr>
          <w:rFonts w:ascii="Times New Roman" w:hAnsi="Times New Roman"/>
          <w:sz w:val="28"/>
          <w:szCs w:val="28"/>
        </w:rPr>
        <w:t>Лекция с обратной связью</w:t>
      </w:r>
      <w:r w:rsidRPr="004119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позволяет активизировать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приятие, осмысление, понимание и запоминание учащихся.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Сообщается тема, цель и пробуждается интерес.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Сообщаются общие правила сотрудничества.</w:t>
      </w:r>
    </w:p>
    <w:p w:rsidR="00394C56" w:rsidRPr="000B7FE9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7FE9">
        <w:rPr>
          <w:rFonts w:ascii="Times New Roman" w:hAnsi="Times New Roman"/>
          <w:sz w:val="28"/>
          <w:szCs w:val="28"/>
        </w:rPr>
        <w:t xml:space="preserve">Сообщаются критерии оценки работы на занятии (тестовое задание). 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Преподавателем задаётся вводный вопрос по теме.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B7FE9">
        <w:rPr>
          <w:rFonts w:ascii="Times New Roman" w:hAnsi="Times New Roman"/>
          <w:sz w:val="28"/>
          <w:szCs w:val="28"/>
        </w:rPr>
        <w:t>Если учащиеся не отвечают на него, преподавателем   излагается уче</w:t>
      </w:r>
      <w:r w:rsidRPr="000B7FE9">
        <w:rPr>
          <w:rFonts w:ascii="Times New Roman" w:hAnsi="Times New Roman"/>
          <w:sz w:val="28"/>
          <w:szCs w:val="28"/>
        </w:rPr>
        <w:t>б</w:t>
      </w:r>
      <w:r w:rsidRPr="000B7FE9">
        <w:rPr>
          <w:rFonts w:ascii="Times New Roman" w:hAnsi="Times New Roman"/>
          <w:sz w:val="28"/>
          <w:szCs w:val="28"/>
        </w:rPr>
        <w:t>ный материал</w:t>
      </w:r>
      <w:r>
        <w:rPr>
          <w:rFonts w:ascii="Times New Roman" w:hAnsi="Times New Roman"/>
          <w:sz w:val="28"/>
          <w:szCs w:val="28"/>
        </w:rPr>
        <w:t>, после чего учащимся предлагается тот же вопрос.</w:t>
      </w:r>
      <w:r w:rsidRPr="000B7FE9">
        <w:rPr>
          <w:rFonts w:ascii="Times New Roman" w:hAnsi="Times New Roman"/>
          <w:sz w:val="28"/>
          <w:szCs w:val="28"/>
        </w:rPr>
        <w:t xml:space="preserve"> 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05A32">
        <w:rPr>
          <w:rFonts w:ascii="Times New Roman" w:hAnsi="Times New Roman"/>
          <w:sz w:val="28"/>
          <w:szCs w:val="28"/>
        </w:rPr>
        <w:t>Если учащиеся владеют материалом и отвечают на вопрос, преподав</w:t>
      </w:r>
      <w:r w:rsidRPr="00F05A32">
        <w:rPr>
          <w:rFonts w:ascii="Times New Roman" w:hAnsi="Times New Roman"/>
          <w:sz w:val="28"/>
          <w:szCs w:val="28"/>
        </w:rPr>
        <w:t>а</w:t>
      </w:r>
      <w:r w:rsidRPr="00F05A32">
        <w:rPr>
          <w:rFonts w:ascii="Times New Roman" w:hAnsi="Times New Roman"/>
          <w:sz w:val="28"/>
          <w:szCs w:val="28"/>
        </w:rPr>
        <w:t>тель  ограничивается краткими тезисами и переходит к следующему разделу темы</w:t>
      </w:r>
      <w:r>
        <w:rPr>
          <w:rFonts w:ascii="Times New Roman" w:hAnsi="Times New Roman"/>
          <w:sz w:val="28"/>
          <w:szCs w:val="28"/>
        </w:rPr>
        <w:t xml:space="preserve"> и задаёт следующий вопрос.</w:t>
      </w:r>
    </w:p>
    <w:p w:rsidR="00394C56" w:rsidRDefault="00394C56" w:rsidP="00394C56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составляется конспект лекции, которая в разных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группах будет разной.</w:t>
      </w:r>
    </w:p>
    <w:p w:rsidR="00394C56" w:rsidRDefault="00394C56" w:rsidP="00394C56">
      <w:pPr>
        <w:pStyle w:val="a5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лекции учащимся даётся тестовое задание, за выполнение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торого выставляется каждому отметка.</w:t>
      </w:r>
    </w:p>
    <w:p w:rsidR="00394C56" w:rsidRPr="00F05A32" w:rsidRDefault="00394C56" w:rsidP="00394C56">
      <w:p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05A32">
        <w:rPr>
          <w:rFonts w:ascii="Times New Roman" w:hAnsi="Times New Roman"/>
          <w:sz w:val="28"/>
          <w:szCs w:val="28"/>
        </w:rPr>
        <w:t>Преподаватель подводит итоги занятия и выдаёт домашнее задание к следующему занятию.</w:t>
      </w:r>
    </w:p>
    <w:p w:rsidR="00394C56" w:rsidRDefault="00394C56" w:rsidP="00394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:rsidR="00394C5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для самостоятельной работы учащихся с методическим комплексом по теме </w:t>
      </w:r>
      <w:r w:rsidR="00C42C35">
        <w:rPr>
          <w:rFonts w:ascii="Times New Roman" w:hAnsi="Times New Roman"/>
          <w:b/>
          <w:color w:val="000000" w:themeColor="text1"/>
          <w:sz w:val="32"/>
          <w:szCs w:val="32"/>
        </w:rPr>
        <w:t>«Сыпной тиф.</w:t>
      </w:r>
      <w:r w:rsidR="00B52E3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Возвратный тиф. Туляремия»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1.Прежде чем приступить к изучению темы внимательно изучите вопросы, входящие в неё.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2.Ознакомтесь с основным материалом темы (прочитайте, останавливая вн</w:t>
      </w:r>
      <w:r w:rsidRPr="002753A7">
        <w:rPr>
          <w:rFonts w:ascii="Times New Roman" w:hAnsi="Times New Roman"/>
          <w:sz w:val="28"/>
          <w:szCs w:val="28"/>
        </w:rPr>
        <w:t>и</w:t>
      </w:r>
      <w:r w:rsidRPr="002753A7">
        <w:rPr>
          <w:rFonts w:ascii="Times New Roman" w:hAnsi="Times New Roman"/>
          <w:sz w:val="28"/>
          <w:szCs w:val="28"/>
        </w:rPr>
        <w:t>мание на тех абзацах или отрывках, которые вас больше всего заинтересов</w:t>
      </w:r>
      <w:r w:rsidRPr="002753A7">
        <w:rPr>
          <w:rFonts w:ascii="Times New Roman" w:hAnsi="Times New Roman"/>
          <w:sz w:val="28"/>
          <w:szCs w:val="28"/>
        </w:rPr>
        <w:t>а</w:t>
      </w:r>
      <w:r w:rsidRPr="002753A7">
        <w:rPr>
          <w:rFonts w:ascii="Times New Roman" w:hAnsi="Times New Roman"/>
          <w:sz w:val="28"/>
          <w:szCs w:val="28"/>
        </w:rPr>
        <w:t>ли)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3.Разбейте весь материал на части, удобные для более детального изучения.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4.Разделите вопросы темы соответственно выделенным вами частям.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5.Состав</w:t>
      </w:r>
      <w:r>
        <w:rPr>
          <w:rFonts w:ascii="Times New Roman" w:hAnsi="Times New Roman"/>
          <w:sz w:val="28"/>
          <w:szCs w:val="28"/>
        </w:rPr>
        <w:t>ь</w:t>
      </w:r>
      <w:r w:rsidRPr="002753A7">
        <w:rPr>
          <w:rFonts w:ascii="Times New Roman" w:hAnsi="Times New Roman"/>
          <w:sz w:val="28"/>
          <w:szCs w:val="28"/>
        </w:rPr>
        <w:t>те краткий конспект по вопросам темы.</w:t>
      </w:r>
    </w:p>
    <w:p w:rsidR="00394C56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Попытайтесь ответить на предложенные вопросы, не заглядывая в допо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нительные источники.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53A7">
        <w:rPr>
          <w:rFonts w:ascii="Times New Roman" w:hAnsi="Times New Roman"/>
          <w:sz w:val="28"/>
          <w:szCs w:val="28"/>
        </w:rPr>
        <w:t>. Сравните свой ответ с</w:t>
      </w:r>
      <w:r>
        <w:rPr>
          <w:rFonts w:ascii="Times New Roman" w:hAnsi="Times New Roman"/>
          <w:sz w:val="28"/>
          <w:szCs w:val="28"/>
        </w:rPr>
        <w:t xml:space="preserve"> изложенным материалом преподавателем</w:t>
      </w:r>
      <w:r w:rsidRPr="002753A7">
        <w:rPr>
          <w:rFonts w:ascii="Times New Roman" w:hAnsi="Times New Roman"/>
          <w:sz w:val="28"/>
          <w:szCs w:val="28"/>
        </w:rPr>
        <w:t>. Если ра</w:t>
      </w:r>
      <w:r w:rsidRPr="002753A7">
        <w:rPr>
          <w:rFonts w:ascii="Times New Roman" w:hAnsi="Times New Roman"/>
          <w:sz w:val="28"/>
          <w:szCs w:val="28"/>
        </w:rPr>
        <w:t>с</w:t>
      </w:r>
      <w:r w:rsidRPr="002753A7">
        <w:rPr>
          <w:rFonts w:ascii="Times New Roman" w:hAnsi="Times New Roman"/>
          <w:sz w:val="28"/>
          <w:szCs w:val="28"/>
        </w:rPr>
        <w:t>хождения значительны, просмотрите соответствующие материалы</w:t>
      </w:r>
      <w:proofErr w:type="gramStart"/>
      <w:r w:rsidRPr="002753A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7.Внимательно прочитайте тему заново.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8.Ответьте на вопросы домашнего задания.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9.Выборочно постарайтесь воспроизвести ответы на вопросы вслух.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10.В случае, если воспроизведение  затруднительно, внимательно прочитайте материал ещё раз.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11. Ознакомьтесь с темами рефератов.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Если  какая - </w:t>
      </w:r>
      <w:r w:rsidRPr="002753A7">
        <w:rPr>
          <w:rFonts w:ascii="Times New Roman" w:hAnsi="Times New Roman"/>
          <w:sz w:val="28"/>
          <w:szCs w:val="28"/>
        </w:rPr>
        <w:t>то из предложен</w:t>
      </w:r>
      <w:r>
        <w:rPr>
          <w:rFonts w:ascii="Times New Roman" w:hAnsi="Times New Roman"/>
          <w:sz w:val="28"/>
          <w:szCs w:val="28"/>
        </w:rPr>
        <w:t>ных тем вас заинтересовала, про</w:t>
      </w:r>
      <w:r w:rsidRPr="002753A7">
        <w:rPr>
          <w:rFonts w:ascii="Times New Roman" w:hAnsi="Times New Roman"/>
          <w:sz w:val="28"/>
          <w:szCs w:val="28"/>
        </w:rPr>
        <w:t>смотрите материалы темы ещё раз, выберите те материалы, которые соответствуют выбранной теме.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13.Ознакомьтесь с дополнительными материалами темы.</w:t>
      </w:r>
    </w:p>
    <w:p w:rsidR="00394C56" w:rsidRPr="002753A7" w:rsidRDefault="00394C56" w:rsidP="00394C56">
      <w:pPr>
        <w:jc w:val="both"/>
        <w:rPr>
          <w:rFonts w:ascii="Times New Roman" w:hAnsi="Times New Roman"/>
          <w:sz w:val="28"/>
          <w:szCs w:val="28"/>
        </w:rPr>
      </w:pPr>
      <w:r w:rsidRPr="002753A7">
        <w:rPr>
          <w:rFonts w:ascii="Times New Roman" w:hAnsi="Times New Roman"/>
          <w:sz w:val="28"/>
          <w:szCs w:val="28"/>
        </w:rPr>
        <w:t>14.Кратко законспектируйте заинтересовавшие вас вопросы.</w:t>
      </w:r>
    </w:p>
    <w:p w:rsidR="00394C56" w:rsidRDefault="00394C56" w:rsidP="00394C56">
      <w:pPr>
        <w:pStyle w:val="a3"/>
      </w:pPr>
    </w:p>
    <w:p w:rsidR="00394C5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94C56" w:rsidRDefault="00394C56" w:rsidP="00394C5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4C56" w:rsidRDefault="00394C56" w:rsidP="00394C5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394C56" w:rsidSect="003E0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C56" w:rsidRDefault="00394C56" w:rsidP="00394C5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7"/>
        <w:tblW w:w="14985" w:type="dxa"/>
        <w:tblLayout w:type="fixed"/>
        <w:tblLook w:val="00E0"/>
      </w:tblPr>
      <w:tblGrid>
        <w:gridCol w:w="3507"/>
        <w:gridCol w:w="3118"/>
        <w:gridCol w:w="2550"/>
        <w:gridCol w:w="3118"/>
        <w:gridCol w:w="2692"/>
      </w:tblGrid>
      <w:tr w:rsidR="00394C56" w:rsidTr="003E07B7"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Структура         урока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Технология урока</w:t>
            </w:r>
          </w:p>
        </w:tc>
      </w:tr>
      <w:tr w:rsidR="00394C56" w:rsidTr="003E07B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Методическая подстру</w:t>
            </w: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85C">
              <w:rPr>
                <w:rFonts w:ascii="Times New Roman" w:hAnsi="Times New Roman"/>
                <w:b/>
                <w:sz w:val="24"/>
                <w:szCs w:val="24"/>
              </w:rPr>
              <w:t xml:space="preserve">Формы организации деятельности </w:t>
            </w:r>
            <w:proofErr w:type="spellStart"/>
            <w:r w:rsidRPr="00C0485C">
              <w:rPr>
                <w:rFonts w:ascii="Times New Roman" w:hAnsi="Times New Roman"/>
                <w:b/>
                <w:sz w:val="24"/>
                <w:szCs w:val="24"/>
              </w:rPr>
              <w:t>уча-хся</w:t>
            </w:r>
            <w:proofErr w:type="spellEnd"/>
          </w:p>
        </w:tc>
      </w:tr>
      <w:tr w:rsidR="00394C56" w:rsidTr="003E07B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94C56" w:rsidTr="003E07B7"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1.Контроль усвоения мат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е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риала по предыдущей теме «</w:t>
            </w:r>
            <w:r w:rsidR="00C42C35">
              <w:rPr>
                <w:rFonts w:ascii="Times New Roman" w:hAnsi="Times New Roman"/>
                <w:sz w:val="28"/>
                <w:szCs w:val="28"/>
              </w:rPr>
              <w:t>Туберкулёз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1.1.Устный опрос по вопросам домашнего задания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8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Конспект лекций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</w:tc>
      </w:tr>
      <w:tr w:rsidR="00394C56" w:rsidTr="003E07B7">
        <w:trPr>
          <w:trHeight w:val="2188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Формирование предста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в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ления о системе против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о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эпидемических и дези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н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 xml:space="preserve">фекционных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в очагах</w:t>
            </w:r>
            <w:r w:rsidR="00C42C35">
              <w:rPr>
                <w:rFonts w:ascii="Times New Roman" w:hAnsi="Times New Roman"/>
                <w:sz w:val="28"/>
                <w:szCs w:val="28"/>
              </w:rPr>
              <w:t xml:space="preserve"> сыпного тифа, возвратного тифа, туляр</w:t>
            </w:r>
            <w:r w:rsidR="00C42C35">
              <w:rPr>
                <w:rFonts w:ascii="Times New Roman" w:hAnsi="Times New Roman"/>
                <w:sz w:val="28"/>
                <w:szCs w:val="28"/>
              </w:rPr>
              <w:t>е</w:t>
            </w:r>
            <w:r w:rsidR="00B52E37">
              <w:rPr>
                <w:rFonts w:ascii="Times New Roman" w:hAnsi="Times New Roman"/>
                <w:sz w:val="28"/>
                <w:szCs w:val="28"/>
              </w:rPr>
              <w:t>мии.</w:t>
            </w: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Работа учащихся по ответам на вводные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просы</w:t>
            </w: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 xml:space="preserve"> Объяснение нового материала преподав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исходя из качес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ва ответов учащихся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Объяснительный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C42C35">
            <w:pPr>
              <w:pStyle w:val="Pa5"/>
              <w:spacing w:before="40" w:after="40"/>
              <w:jc w:val="both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C56" w:rsidTr="003E07B7"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3.Изучение организации и проведения противоэпид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мических и дезинфек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цио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н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 xml:space="preserve">ных мероприятий в очагах </w:t>
            </w:r>
            <w:r w:rsidR="00C42C35">
              <w:rPr>
                <w:rFonts w:ascii="Times New Roman" w:hAnsi="Times New Roman"/>
                <w:sz w:val="28"/>
                <w:szCs w:val="28"/>
              </w:rPr>
              <w:t>сыпного тифа, возвратного тифа, туляремии</w:t>
            </w:r>
            <w:r w:rsidR="00B52E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3.1 Объяснение нового материала преподав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телем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Инструктивно-практический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Мультимедийная уст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а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новка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Фронтальная</w:t>
            </w: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C56" w:rsidTr="003E07B7">
        <w:trPr>
          <w:trHeight w:val="985"/>
        </w:trPr>
        <w:tc>
          <w:tcPr>
            <w:tcW w:w="3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C56" w:rsidRPr="00C0485C" w:rsidRDefault="00394C56" w:rsidP="003E07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3.2.Рефлексия усвое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н</w:t>
            </w:r>
            <w:r w:rsidRPr="00C0485C">
              <w:rPr>
                <w:rFonts w:ascii="Times New Roman" w:hAnsi="Times New Roman"/>
                <w:sz w:val="28"/>
                <w:szCs w:val="28"/>
              </w:rPr>
              <w:t>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полнение тестового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дания.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8D46A6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8D46A6">
              <w:rPr>
                <w:rFonts w:ascii="Times New Roman" w:hAnsi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C56" w:rsidTr="003E07B7">
        <w:trPr>
          <w:trHeight w:val="423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1"/>
              <w:rPr>
                <w:b w:val="0"/>
                <w:sz w:val="28"/>
                <w:szCs w:val="28"/>
                <w:lang w:eastAsia="en-US"/>
              </w:rPr>
            </w:pPr>
            <w:r w:rsidRPr="00C0485C"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C56" w:rsidRPr="00C0485C" w:rsidRDefault="00394C56" w:rsidP="003E07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8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94C5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</w:pPr>
    </w:p>
    <w:p w:rsidR="00394C56" w:rsidRDefault="00394C56" w:rsidP="00394C56">
      <w:pPr>
        <w:pStyle w:val="a3"/>
        <w:sectPr w:rsidR="00394C56" w:rsidSect="003E07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4C56" w:rsidRDefault="00394C56" w:rsidP="00394C56">
      <w:pPr>
        <w:pStyle w:val="a3"/>
      </w:pPr>
      <w:r>
        <w:lastRenderedPageBreak/>
        <w:t xml:space="preserve">ПЛАН ТЕОРЕТИЧЕСКОГО ЗАНЯТИЯ </w:t>
      </w:r>
    </w:p>
    <w:p w:rsidR="00394C56" w:rsidRDefault="00394C56" w:rsidP="00394C56">
      <w:pPr>
        <w:jc w:val="center"/>
        <w:rPr>
          <w:rFonts w:ascii="Times New Roman" w:hAnsi="Times New Roman" w:cs="Times New Roman"/>
        </w:rPr>
      </w:pPr>
    </w:p>
    <w:p w:rsidR="00394C56" w:rsidRDefault="00394C56" w:rsidP="00394C56">
      <w:pPr>
        <w:jc w:val="center"/>
        <w:rPr>
          <w:rFonts w:ascii="Times New Roman" w:hAnsi="Times New Roman" w:cs="Times New Roman"/>
        </w:rPr>
      </w:pPr>
    </w:p>
    <w:p w:rsidR="00394C56" w:rsidRDefault="00394C56" w:rsidP="00394C56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</w:rPr>
        <w:t>ТЕМА: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r w:rsidR="00C42C35">
        <w:rPr>
          <w:rFonts w:ascii="Times New Roman" w:hAnsi="Times New Roman"/>
          <w:b/>
          <w:color w:val="000000" w:themeColor="text1"/>
          <w:sz w:val="32"/>
          <w:szCs w:val="32"/>
        </w:rPr>
        <w:t>Сыпной тиф. Возвратный тиф. Туляремия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42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94C56" w:rsidRDefault="00394C56" w:rsidP="00394C56">
      <w:pPr>
        <w:ind w:left="900" w:hanging="1800"/>
        <w:jc w:val="both"/>
        <w:rPr>
          <w:rFonts w:ascii="Times New Roman" w:hAnsi="Times New Roman" w:cs="Times New Roman"/>
          <w:b/>
          <w:sz w:val="28"/>
        </w:rPr>
      </w:pPr>
    </w:p>
    <w:p w:rsidR="00394C56" w:rsidRPr="00544A84" w:rsidRDefault="00394C56" w:rsidP="00394C56">
      <w:pPr>
        <w:ind w:left="1980" w:hanging="126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ВИД ЗАНЯТИЯ: лекция с обратной связью</w:t>
      </w:r>
    </w:p>
    <w:p w:rsidR="00394C56" w:rsidRDefault="00394C56" w:rsidP="00394C56">
      <w:pPr>
        <w:ind w:left="1980" w:hanging="1260"/>
        <w:jc w:val="both"/>
        <w:rPr>
          <w:rFonts w:ascii="Times New Roman" w:hAnsi="Times New Roman" w:cs="Times New Roman"/>
          <w:b/>
          <w:i/>
          <w:sz w:val="28"/>
        </w:rPr>
      </w:pPr>
    </w:p>
    <w:p w:rsidR="00394C56" w:rsidRDefault="00394C56" w:rsidP="00394C56">
      <w:pPr>
        <w:ind w:left="1980" w:hanging="126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ЗАНЯТИЯ: </w:t>
      </w:r>
    </w:p>
    <w:p w:rsidR="00394C56" w:rsidRDefault="00394C56" w:rsidP="00394C5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ОБРАЗОВАТЕЛЬНАЯ: Сформировать комплексное представление об эпидемиологи</w:t>
      </w:r>
      <w:r w:rsidR="00C42C35">
        <w:rPr>
          <w:rFonts w:ascii="Times New Roman" w:hAnsi="Times New Roman" w:cs="Times New Roman"/>
          <w:b/>
          <w:sz w:val="28"/>
        </w:rPr>
        <w:t>ческих особенностях сыпного и возвратного тифов, тул</w:t>
      </w:r>
      <w:r w:rsidR="00C42C35">
        <w:rPr>
          <w:rFonts w:ascii="Times New Roman" w:hAnsi="Times New Roman" w:cs="Times New Roman"/>
          <w:b/>
          <w:sz w:val="28"/>
        </w:rPr>
        <w:t>я</w:t>
      </w:r>
      <w:r w:rsidR="002E6D50">
        <w:rPr>
          <w:rFonts w:ascii="Times New Roman" w:hAnsi="Times New Roman" w:cs="Times New Roman"/>
          <w:b/>
          <w:sz w:val="28"/>
        </w:rPr>
        <w:t>ремии</w:t>
      </w:r>
      <w:r w:rsidR="00C42C3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и организации мероприятий по профилактике этой инфекции.</w:t>
      </w:r>
    </w:p>
    <w:p w:rsidR="00394C56" w:rsidRDefault="00394C56" w:rsidP="00394C56">
      <w:pPr>
        <w:ind w:left="1980" w:hanging="1260"/>
        <w:jc w:val="both"/>
        <w:rPr>
          <w:rFonts w:ascii="Times New Roman" w:hAnsi="Times New Roman" w:cs="Times New Roman"/>
          <w:b/>
          <w:sz w:val="28"/>
        </w:rPr>
      </w:pPr>
    </w:p>
    <w:p w:rsidR="00394C56" w:rsidRDefault="00394C56" w:rsidP="00394C5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РАЗВИВАЮЩАЯ: Овладеть методикой самостоятельного составления плана противоэп</w:t>
      </w:r>
      <w:r w:rsidR="00C42C35">
        <w:rPr>
          <w:rFonts w:ascii="Times New Roman" w:hAnsi="Times New Roman" w:cs="Times New Roman"/>
          <w:b/>
          <w:sz w:val="28"/>
        </w:rPr>
        <w:t>идемических мероприятий в очагах</w:t>
      </w:r>
      <w:r w:rsidR="00C42C35" w:rsidRPr="00C42C35">
        <w:rPr>
          <w:rFonts w:ascii="Times New Roman" w:hAnsi="Times New Roman" w:cs="Times New Roman"/>
          <w:b/>
          <w:sz w:val="28"/>
        </w:rPr>
        <w:t xml:space="preserve"> </w:t>
      </w:r>
      <w:r w:rsidR="00C42C35">
        <w:rPr>
          <w:rFonts w:ascii="Times New Roman" w:hAnsi="Times New Roman" w:cs="Times New Roman"/>
          <w:b/>
          <w:sz w:val="28"/>
        </w:rPr>
        <w:t>сыпного и возвра</w:t>
      </w:r>
      <w:r w:rsidR="00C42C35">
        <w:rPr>
          <w:rFonts w:ascii="Times New Roman" w:hAnsi="Times New Roman" w:cs="Times New Roman"/>
          <w:b/>
          <w:sz w:val="28"/>
        </w:rPr>
        <w:t>т</w:t>
      </w:r>
      <w:r w:rsidR="00B52E37">
        <w:rPr>
          <w:rFonts w:ascii="Times New Roman" w:hAnsi="Times New Roman" w:cs="Times New Roman"/>
          <w:b/>
          <w:sz w:val="28"/>
        </w:rPr>
        <w:t>ного тифов, туляремии.</w:t>
      </w:r>
    </w:p>
    <w:p w:rsidR="00394C56" w:rsidRDefault="00394C56" w:rsidP="00394C56">
      <w:pPr>
        <w:ind w:left="1980" w:hanging="1260"/>
        <w:jc w:val="both"/>
        <w:rPr>
          <w:rFonts w:ascii="Times New Roman" w:hAnsi="Times New Roman" w:cs="Times New Roman"/>
          <w:b/>
          <w:sz w:val="28"/>
        </w:rPr>
      </w:pPr>
    </w:p>
    <w:p w:rsidR="00394C56" w:rsidRDefault="00394C56" w:rsidP="00394C56">
      <w:pPr>
        <w:jc w:val="both"/>
        <w:rPr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ВОСПИТАТЕЛЬНАЯ: Привить учащимся чувство ответственности по отношению инфекционной безопасности своей страны, помочь осознать свою роль как будущего медицинского работника в профилактике и</w:t>
      </w: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фекционных заболеваний. </w:t>
      </w:r>
    </w:p>
    <w:p w:rsidR="00394C56" w:rsidRDefault="00394C56" w:rsidP="00394C56">
      <w:pPr>
        <w:ind w:left="1980" w:hanging="126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394C56" w:rsidRDefault="00394C56" w:rsidP="00394C56">
      <w:pPr>
        <w:ind w:left="1980" w:hanging="126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394C56" w:rsidRDefault="00394C56" w:rsidP="00394C56">
      <w:pPr>
        <w:ind w:left="1980" w:hanging="1260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ОБЕСПЕЧЕНИЕ ЗАНЯТИЯ:</w:t>
      </w:r>
    </w:p>
    <w:p w:rsidR="00394C56" w:rsidRDefault="00394C56" w:rsidP="00394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Мультимедийная установка</w:t>
      </w:r>
    </w:p>
    <w:p w:rsidR="00394C56" w:rsidRDefault="00394C56" w:rsidP="00394C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Действующие приказы и постановления практического здравоохранения.</w:t>
      </w:r>
    </w:p>
    <w:p w:rsidR="00394C56" w:rsidRDefault="00394C56" w:rsidP="00394C56">
      <w:pPr>
        <w:spacing w:after="0" w:line="240" w:lineRule="auto"/>
        <w:ind w:left="2700"/>
        <w:jc w:val="both"/>
        <w:rPr>
          <w:rFonts w:ascii="Times New Roman" w:hAnsi="Times New Roman" w:cs="Times New Roman"/>
          <w:sz w:val="28"/>
        </w:rPr>
      </w:pPr>
    </w:p>
    <w:p w:rsidR="00394C56" w:rsidRDefault="00394C56" w:rsidP="0039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35" w:rsidRDefault="00C42C35" w:rsidP="00394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C56" w:rsidRDefault="00394C56" w:rsidP="00394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94C56" w:rsidRDefault="00394C56" w:rsidP="0039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Организационно воспитательный момент: </w:t>
      </w:r>
      <w:r>
        <w:rPr>
          <w:rFonts w:ascii="Times New Roman" w:hAnsi="Times New Roman" w:cs="Times New Roman"/>
          <w:i/>
          <w:sz w:val="28"/>
          <w:szCs w:val="28"/>
        </w:rPr>
        <w:t>оценка готовности группы к занятию (наличие медицинской формы, журнала группы, дневника старо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ты, необходимого оснащения,  готовность аудитории, знакомство с гру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пой)(5 мин).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C56" w:rsidRPr="0028412A" w:rsidRDefault="00394C56" w:rsidP="00394C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BEF">
        <w:rPr>
          <w:rFonts w:ascii="Times New Roman" w:hAnsi="Times New Roman" w:cs="Times New Roman"/>
          <w:b/>
          <w:sz w:val="28"/>
          <w:szCs w:val="28"/>
        </w:rPr>
        <w:t xml:space="preserve">2. Фронтальный устный опрос по вопросам домашнего задания </w:t>
      </w:r>
      <w:r>
        <w:rPr>
          <w:rFonts w:ascii="Times New Roman" w:hAnsi="Times New Roman" w:cs="Times New Roman"/>
          <w:i/>
          <w:sz w:val="28"/>
          <w:szCs w:val="28"/>
        </w:rPr>
        <w:t>(1</w:t>
      </w:r>
      <w:r w:rsidRPr="00BE4BEF">
        <w:rPr>
          <w:rFonts w:ascii="Times New Roman" w:hAnsi="Times New Roman" w:cs="Times New Roman"/>
          <w:i/>
          <w:sz w:val="28"/>
          <w:szCs w:val="28"/>
        </w:rPr>
        <w:t>0 мин)</w:t>
      </w:r>
      <w:proofErr w:type="gramStart"/>
      <w:r w:rsidRPr="00BE4B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 xml:space="preserve">1.Что такое туберкулёз? 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2. Кто такой Луи Пастер?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3. Кто такой Роберт Кох?</w:t>
      </w:r>
    </w:p>
    <w:p w:rsidR="00C42C35" w:rsidRPr="000044B1" w:rsidRDefault="00C42C35" w:rsidP="00C42C35">
      <w:pPr>
        <w:spacing w:after="0" w:line="240" w:lineRule="auto"/>
        <w:ind w:right="-533"/>
        <w:rPr>
          <w:rStyle w:val="a6"/>
          <w:rFonts w:ascii="Verdana" w:hAnsi="Verdana"/>
          <w:color w:val="000000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4. Какова ситуация по заболеваемости туберкулёзом сегодня?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 xml:space="preserve">5. Кто чаще болеет туберкулёзом?  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6. Что такое мультирезистентный туберкулёз?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7.Что представляет собой возбудитель туберкулёза?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8. Как возбудитель проникает в организм?</w:t>
      </w:r>
    </w:p>
    <w:p w:rsidR="00C42C35" w:rsidRPr="000044B1" w:rsidRDefault="00C42C35" w:rsidP="00C42C35">
      <w:pPr>
        <w:spacing w:after="0" w:line="240" w:lineRule="auto"/>
        <w:ind w:right="-533"/>
        <w:jc w:val="both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9. Является ли туберкулёз наследственным заболеванием?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10 Что такое эпидемиология туберкулёза?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11. Кто является источником  инфекции?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12. Какова восприимчивость к туберкулёзу?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13.Как диагностировать туберкулёз?</w:t>
      </w:r>
    </w:p>
    <w:p w:rsidR="00C42C35" w:rsidRPr="000044B1" w:rsidRDefault="00C42C35" w:rsidP="00C42C35">
      <w:pPr>
        <w:spacing w:after="0" w:line="240" w:lineRule="auto"/>
        <w:ind w:left="567" w:right="-533" w:hanging="567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14. Кто подлежит флюорографическому обследованию в сельских районах?</w:t>
      </w:r>
    </w:p>
    <w:p w:rsidR="00C42C35" w:rsidRPr="000044B1" w:rsidRDefault="00C42C35" w:rsidP="00C42C35">
      <w:pPr>
        <w:spacing w:after="0" w:line="240" w:lineRule="auto"/>
        <w:ind w:left="567" w:right="-533" w:hanging="567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15.На какие контингенты делится население по флюорографическому обследованию?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16. Что такое угрожаемые контингенты?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17.Что включает в себя профилактика туберкулёза?</w:t>
      </w:r>
    </w:p>
    <w:p w:rsidR="00C42C35" w:rsidRPr="000044B1" w:rsidRDefault="00C42C35" w:rsidP="00C42C35">
      <w:pPr>
        <w:spacing w:after="0" w:line="240" w:lineRule="auto"/>
        <w:ind w:right="-533"/>
        <w:rPr>
          <w:rFonts w:ascii="Times New Roman" w:hAnsi="Times New Roman"/>
          <w:sz w:val="24"/>
          <w:szCs w:val="24"/>
        </w:rPr>
      </w:pPr>
      <w:r w:rsidRPr="000044B1">
        <w:rPr>
          <w:rFonts w:ascii="Times New Roman" w:hAnsi="Times New Roman"/>
          <w:sz w:val="24"/>
          <w:szCs w:val="24"/>
        </w:rPr>
        <w:t>18. Какие противоэпидемические мероприятия проводятся в очаге туберкулёза?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2.Рассмотрение выполненных творческих заданий, заслушивание реф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ратов</w:t>
      </w:r>
      <w:r>
        <w:rPr>
          <w:rFonts w:ascii="Times New Roman" w:hAnsi="Times New Roman" w:cs="Times New Roman"/>
          <w:i/>
          <w:sz w:val="28"/>
          <w:szCs w:val="28"/>
        </w:rPr>
        <w:t>.(10 мин)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0B3A">
        <w:rPr>
          <w:rFonts w:ascii="Times New Roman" w:hAnsi="Times New Roman"/>
          <w:b/>
          <w:sz w:val="28"/>
          <w:szCs w:val="28"/>
        </w:rPr>
        <w:t xml:space="preserve">3. Сообщение  темы, цели и хода теоретического занятия. </w:t>
      </w:r>
      <w:r w:rsidRPr="00A60B3A">
        <w:rPr>
          <w:rFonts w:ascii="Times New Roman" w:hAnsi="Times New Roman"/>
          <w:i/>
          <w:sz w:val="28"/>
          <w:szCs w:val="28"/>
        </w:rPr>
        <w:t>(3 мин)</w:t>
      </w:r>
    </w:p>
    <w:p w:rsidR="00394C56" w:rsidRPr="00A60B3A" w:rsidRDefault="00394C56" w:rsidP="00394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0B3A">
        <w:rPr>
          <w:rFonts w:ascii="Times New Roman" w:hAnsi="Times New Roman"/>
          <w:b/>
          <w:sz w:val="28"/>
          <w:szCs w:val="28"/>
        </w:rPr>
        <w:t>4. Назначение из числа учащихся  экспертов и секретаря</w:t>
      </w:r>
      <w:r w:rsidRPr="00A60B3A">
        <w:rPr>
          <w:rFonts w:ascii="Times New Roman" w:hAnsi="Times New Roman"/>
          <w:i/>
          <w:sz w:val="28"/>
          <w:szCs w:val="28"/>
        </w:rPr>
        <w:t>.(2 мин)</w:t>
      </w:r>
    </w:p>
    <w:p w:rsidR="00394C56" w:rsidRPr="00A60B3A" w:rsidRDefault="00394C56" w:rsidP="00394C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94C56" w:rsidRDefault="00394C56" w:rsidP="00394C56">
      <w:pPr>
        <w:jc w:val="both"/>
        <w:rPr>
          <w:rFonts w:ascii="Times New Roman" w:hAnsi="Times New Roman"/>
          <w:i/>
          <w:sz w:val="28"/>
          <w:szCs w:val="28"/>
        </w:rPr>
      </w:pPr>
      <w:r w:rsidRPr="00A60B3A">
        <w:rPr>
          <w:rFonts w:ascii="Times New Roman" w:hAnsi="Times New Roman"/>
          <w:b/>
          <w:sz w:val="28"/>
          <w:szCs w:val="28"/>
        </w:rPr>
        <w:t>6. Изложение нового материала.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0B3A">
        <w:rPr>
          <w:rFonts w:ascii="Times New Roman" w:hAnsi="Times New Roman"/>
          <w:i/>
          <w:sz w:val="28"/>
          <w:szCs w:val="28"/>
        </w:rPr>
        <w:t>(60 мин)</w:t>
      </w:r>
    </w:p>
    <w:p w:rsidR="00394C56" w:rsidRPr="00F25136" w:rsidRDefault="00394C56" w:rsidP="00394C56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Вводные вопросы:</w:t>
      </w: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6C62">
        <w:rPr>
          <w:rFonts w:ascii="Times New Roman" w:hAnsi="Times New Roman"/>
          <w:sz w:val="28"/>
          <w:szCs w:val="28"/>
        </w:rPr>
        <w:t>6.1.</w:t>
      </w:r>
      <w:r w:rsidR="00185B06" w:rsidRPr="00666C62">
        <w:rPr>
          <w:rFonts w:ascii="Times New Roman" w:hAnsi="Times New Roman"/>
          <w:b/>
          <w:i/>
          <w:sz w:val="28"/>
          <w:szCs w:val="28"/>
        </w:rPr>
        <w:t xml:space="preserve">Что такое </w:t>
      </w:r>
      <w:r w:rsidR="00185B06">
        <w:rPr>
          <w:rFonts w:ascii="Times New Roman" w:hAnsi="Times New Roman"/>
          <w:b/>
          <w:i/>
          <w:sz w:val="28"/>
          <w:szCs w:val="28"/>
        </w:rPr>
        <w:t>сыпной тиф?</w:t>
      </w:r>
    </w:p>
    <w:p w:rsidR="00394C56" w:rsidRPr="0026017E" w:rsidRDefault="00394C56" w:rsidP="00394C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26177">
        <w:rPr>
          <w:rFonts w:ascii="Times New Roman" w:hAnsi="Times New Roman"/>
          <w:sz w:val="28"/>
          <w:szCs w:val="28"/>
        </w:rPr>
        <w:t>.</w:t>
      </w:r>
      <w:r w:rsidR="00185B06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является источником инфекции?</w:t>
      </w:r>
    </w:p>
    <w:p w:rsidR="00394C56" w:rsidRPr="005A2B73" w:rsidRDefault="00394C56" w:rsidP="00394C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2B73">
        <w:rPr>
          <w:rFonts w:ascii="Times New Roman" w:hAnsi="Times New Roman"/>
          <w:sz w:val="28"/>
          <w:szCs w:val="28"/>
        </w:rPr>
        <w:t>6.3.</w:t>
      </w:r>
      <w:r w:rsidR="00185B06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Каким образом происходит заражение человека?</w:t>
      </w:r>
    </w:p>
    <w:p w:rsidR="008A6A30" w:rsidRDefault="00394C56" w:rsidP="00394C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8A6A30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Каковы основные симптомы болезни?</w:t>
      </w:r>
    </w:p>
    <w:p w:rsidR="00394C56" w:rsidRPr="005A2B73" w:rsidRDefault="008A6A30" w:rsidP="00394C56">
      <w:pPr>
        <w:spacing w:after="0" w:line="240" w:lineRule="auto"/>
        <w:rPr>
          <w:rStyle w:val="a6"/>
          <w:rFonts w:ascii="Verdana" w:hAnsi="Verdana"/>
          <w:i/>
          <w:color w:val="000000"/>
          <w:sz w:val="18"/>
          <w:szCs w:val="18"/>
        </w:rPr>
      </w:pPr>
      <w:r w:rsidRPr="008A6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6.5.</w:t>
      </w:r>
      <w:r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госпитализация и выписка больных?</w:t>
      </w:r>
    </w:p>
    <w:p w:rsidR="00394C56" w:rsidRDefault="008A6A30" w:rsidP="008A6A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6.6</w:t>
      </w:r>
      <w:r w:rsidRPr="008A6A30">
        <w:rPr>
          <w:rFonts w:ascii="Times New Roman" w:hAnsi="Times New Roman"/>
          <w:sz w:val="28"/>
          <w:szCs w:val="28"/>
        </w:rPr>
        <w:t>.</w:t>
      </w:r>
      <w:r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Каковы особенности ухода за больным сыпным тифом?</w:t>
      </w:r>
    </w:p>
    <w:p w:rsidR="008A6A30" w:rsidRPr="008A6A30" w:rsidRDefault="008A6A30" w:rsidP="008A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6.7.</w:t>
      </w:r>
      <w:r w:rsidRPr="008A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</w:t>
      </w:r>
      <w:r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ведется борьба с педикулезом у больного?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A30" w:rsidRDefault="00BD55AA" w:rsidP="008A6A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6.8.</w:t>
      </w:r>
      <w:r w:rsidRPr="00BD55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лечение сыпного тифа?</w:t>
      </w:r>
    </w:p>
    <w:p w:rsidR="009D3C3A" w:rsidRDefault="009D3C3A" w:rsidP="009D3C3A">
      <w:pPr>
        <w:pStyle w:val="HTML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6.9. </w:t>
      </w:r>
      <w:r w:rsidRPr="008A6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проводится лабораторная диагностика заболевания?</w:t>
      </w:r>
    </w:p>
    <w:p w:rsidR="009D3C3A" w:rsidRDefault="009D3C3A" w:rsidP="009D3C3A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AF1D01">
        <w:rPr>
          <w:rFonts w:ascii="Times New Roman" w:hAnsi="Times New Roman"/>
          <w:sz w:val="28"/>
          <w:szCs w:val="28"/>
        </w:rPr>
        <w:t>6.10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D3C3A">
        <w:rPr>
          <w:rFonts w:ascii="Times New Roman" w:hAnsi="Times New Roman"/>
          <w:b/>
          <w:i/>
          <w:sz w:val="28"/>
          <w:szCs w:val="28"/>
        </w:rPr>
        <w:t>Что такое болезнь Брилла –</w:t>
      </w:r>
      <w:r>
        <w:rPr>
          <w:rFonts w:ascii="Times New Roman" w:hAnsi="Times New Roman"/>
          <w:b/>
          <w:i/>
          <w:sz w:val="28"/>
          <w:szCs w:val="28"/>
        </w:rPr>
        <w:t xml:space="preserve"> Цинссе</w:t>
      </w:r>
      <w:r w:rsidRPr="009D3C3A">
        <w:rPr>
          <w:rFonts w:ascii="Times New Roman" w:hAnsi="Times New Roman"/>
          <w:b/>
          <w:i/>
          <w:sz w:val="28"/>
          <w:szCs w:val="28"/>
        </w:rPr>
        <w:t>ра?</w:t>
      </w:r>
    </w:p>
    <w:p w:rsidR="00AF1D01" w:rsidRDefault="00AF1D01" w:rsidP="009D3C3A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AF1D01">
        <w:rPr>
          <w:rFonts w:ascii="Times New Roman" w:hAnsi="Times New Roman"/>
          <w:sz w:val="28"/>
          <w:szCs w:val="28"/>
        </w:rPr>
        <w:t>6.11.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1D01">
        <w:rPr>
          <w:rFonts w:ascii="Times New Roman" w:hAnsi="Times New Roman"/>
          <w:b/>
          <w:i/>
          <w:sz w:val="28"/>
          <w:szCs w:val="28"/>
        </w:rPr>
        <w:t>Что такое туляремия?</w:t>
      </w:r>
    </w:p>
    <w:p w:rsidR="00AF1D01" w:rsidRDefault="00AF1D01" w:rsidP="009D3C3A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D01">
        <w:rPr>
          <w:rFonts w:ascii="Times New Roman" w:hAnsi="Times New Roman"/>
          <w:sz w:val="28"/>
          <w:szCs w:val="28"/>
        </w:rPr>
        <w:lastRenderedPageBreak/>
        <w:t>6.12.</w:t>
      </w:r>
      <w:r w:rsidRPr="00AF1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Кто является источником инфекции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 туляремии</w:t>
      </w:r>
      <w:r w:rsidRPr="00AF1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537563" w:rsidRDefault="00537563" w:rsidP="009D3C3A">
      <w:pPr>
        <w:pStyle w:val="HTML"/>
        <w:jc w:val="both"/>
        <w:textAlignment w:val="top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6.13.</w:t>
      </w:r>
      <w:r w:rsidRPr="00537563">
        <w:rPr>
          <w:rFonts w:ascii="Times New Roman" w:hAnsi="Times New Roman"/>
          <w:sz w:val="28"/>
          <w:szCs w:val="28"/>
        </w:rPr>
        <w:t xml:space="preserve"> </w:t>
      </w:r>
      <w:r w:rsidRPr="00AF1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осуществляется уход за больными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туляремией</w:t>
      </w:r>
      <w:r w:rsidRPr="00AF1D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537563" w:rsidRPr="00537563" w:rsidRDefault="00537563" w:rsidP="009D3C3A">
      <w:pPr>
        <w:pStyle w:val="HTML"/>
        <w:jc w:val="both"/>
        <w:textAlignment w:val="top"/>
        <w:rPr>
          <w:rFonts w:ascii="Times New Roman" w:hAnsi="Times New Roman" w:cs="Times New Roman"/>
          <w:bCs/>
          <w:iCs/>
          <w:sz w:val="28"/>
          <w:szCs w:val="28"/>
        </w:rPr>
      </w:pPr>
      <w:r w:rsidRPr="00537563">
        <w:rPr>
          <w:rFonts w:ascii="Times New Roman" w:hAnsi="Times New Roman" w:cs="Times New Roman"/>
          <w:bCs/>
          <w:iCs/>
          <w:sz w:val="28"/>
          <w:szCs w:val="28"/>
        </w:rPr>
        <w:t>6.14.</w:t>
      </w:r>
      <w:r w:rsidRPr="005375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Как проводится лечение больных туляремией?</w:t>
      </w:r>
    </w:p>
    <w:p w:rsidR="00537563" w:rsidRDefault="00537563" w:rsidP="009D3C3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537563">
        <w:rPr>
          <w:rFonts w:ascii="Times New Roman" w:hAnsi="Times New Roman" w:cs="Times New Roman"/>
          <w:bCs/>
          <w:iCs/>
          <w:sz w:val="28"/>
          <w:szCs w:val="28"/>
        </w:rPr>
        <w:t>6.15.</w:t>
      </w:r>
      <w:r w:rsidRPr="005375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</w:t>
      </w:r>
      <w:r w:rsidRPr="005375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проводится лабораторная диагностика туляремии?</w:t>
      </w:r>
      <w:r w:rsidRPr="00537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E4D" w:rsidRDefault="00E10E4D" w:rsidP="00394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7.Выполнение тестового задания </w:t>
      </w:r>
      <w:r w:rsidR="003E07B7">
        <w:rPr>
          <w:rFonts w:ascii="Times New Roman" w:hAnsi="Times New Roman"/>
          <w:b/>
          <w:sz w:val="28"/>
          <w:szCs w:val="28"/>
        </w:rPr>
        <w:t>«Сыпной и возвратный тифы. Туляр</w:t>
      </w:r>
      <w:r w:rsidR="003E07B7">
        <w:rPr>
          <w:rFonts w:ascii="Times New Roman" w:hAnsi="Times New Roman"/>
          <w:b/>
          <w:sz w:val="28"/>
          <w:szCs w:val="28"/>
        </w:rPr>
        <w:t>е</w:t>
      </w:r>
      <w:r w:rsidR="00B52E37">
        <w:rPr>
          <w:rFonts w:ascii="Times New Roman" w:hAnsi="Times New Roman"/>
          <w:b/>
          <w:sz w:val="28"/>
          <w:szCs w:val="28"/>
        </w:rPr>
        <w:t>мия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(5минут) </w:t>
      </w:r>
    </w:p>
    <w:p w:rsidR="00394C56" w:rsidRPr="00EE70A5" w:rsidRDefault="00394C56" w:rsidP="00394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94C56" w:rsidRDefault="00394C56" w:rsidP="0039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9.Литература для учащихся</w:t>
      </w:r>
    </w:p>
    <w:p w:rsidR="00394C56" w:rsidRDefault="00394C56" w:rsidP="00394C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10.Литература для преподавателей</w:t>
      </w:r>
    </w:p>
    <w:p w:rsidR="003E07B7" w:rsidRDefault="00394C56" w:rsidP="003E07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11.Дополнитель</w:t>
      </w:r>
      <w:r w:rsidR="003E07B7">
        <w:rPr>
          <w:rFonts w:ascii="Times New Roman" w:eastAsia="Times New Roman" w:hAnsi="Times New Roman" w:cs="Times New Roman"/>
          <w:b/>
          <w:sz w:val="28"/>
          <w:szCs w:val="28"/>
        </w:rPr>
        <w:t>ная информация по теме «</w:t>
      </w:r>
      <w:r w:rsidR="003E07B7">
        <w:rPr>
          <w:rFonts w:ascii="Times New Roman" w:hAnsi="Times New Roman"/>
          <w:b/>
          <w:sz w:val="28"/>
          <w:szCs w:val="28"/>
        </w:rPr>
        <w:t xml:space="preserve">Сыпной и </w:t>
      </w:r>
      <w:proofErr w:type="gramStart"/>
      <w:r w:rsidR="00B52E37">
        <w:rPr>
          <w:rFonts w:ascii="Times New Roman" w:hAnsi="Times New Roman"/>
          <w:b/>
          <w:sz w:val="28"/>
          <w:szCs w:val="28"/>
        </w:rPr>
        <w:t>возвратный</w:t>
      </w:r>
      <w:proofErr w:type="gramEnd"/>
      <w:r w:rsidR="00B52E37">
        <w:rPr>
          <w:rFonts w:ascii="Times New Roman" w:hAnsi="Times New Roman"/>
          <w:b/>
          <w:sz w:val="28"/>
          <w:szCs w:val="28"/>
        </w:rPr>
        <w:t xml:space="preserve"> тифы. Туляремия</w:t>
      </w:r>
      <w:r w:rsidR="003E07B7">
        <w:rPr>
          <w:rFonts w:ascii="Times New Roman" w:hAnsi="Times New Roman"/>
          <w:b/>
          <w:sz w:val="28"/>
          <w:szCs w:val="28"/>
        </w:rPr>
        <w:t>»</w:t>
      </w:r>
    </w:p>
    <w:p w:rsidR="00394C56" w:rsidRDefault="00394C56" w:rsidP="00394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C56" w:rsidRPr="006C0856" w:rsidRDefault="00394C56" w:rsidP="00394C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C0856">
        <w:rPr>
          <w:rFonts w:ascii="Times New Roman" w:hAnsi="Times New Roman"/>
          <w:b/>
          <w:sz w:val="28"/>
          <w:szCs w:val="28"/>
        </w:rPr>
        <w:t>ИЗЛОЖЕНИЕ НОВОГО МАТЕРИАЛА</w:t>
      </w:r>
    </w:p>
    <w:p w:rsidR="00394C56" w:rsidRPr="00185B06" w:rsidRDefault="00394C56" w:rsidP="00185B0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B06">
        <w:rPr>
          <w:rFonts w:ascii="Times New Roman" w:hAnsi="Times New Roman"/>
          <w:b/>
          <w:i/>
          <w:sz w:val="28"/>
          <w:szCs w:val="28"/>
        </w:rPr>
        <w:lastRenderedPageBreak/>
        <w:t>6.1.</w:t>
      </w:r>
      <w:r w:rsidRPr="00185B06">
        <w:rPr>
          <w:rFonts w:ascii="Times New Roman" w:hAnsi="Times New Roman"/>
          <w:sz w:val="28"/>
          <w:szCs w:val="28"/>
        </w:rPr>
        <w:t xml:space="preserve"> Вводный вопрос: </w:t>
      </w:r>
      <w:r w:rsidRPr="00185B06">
        <w:rPr>
          <w:rFonts w:ascii="Times New Roman" w:hAnsi="Times New Roman"/>
          <w:b/>
          <w:i/>
          <w:sz w:val="28"/>
          <w:szCs w:val="28"/>
        </w:rPr>
        <w:t xml:space="preserve">Что такое </w:t>
      </w:r>
      <w:r w:rsidR="003E07B7" w:rsidRPr="00185B06">
        <w:rPr>
          <w:rFonts w:ascii="Times New Roman" w:hAnsi="Times New Roman"/>
          <w:b/>
          <w:i/>
          <w:sz w:val="28"/>
          <w:szCs w:val="28"/>
        </w:rPr>
        <w:t xml:space="preserve">сыпной тиф?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</w:t>
      </w:r>
      <w:r w:rsidRPr="00185B06">
        <w:rPr>
          <w:rFonts w:ascii="Times New Roman" w:hAnsi="Times New Roman"/>
          <w:i/>
          <w:sz w:val="28"/>
          <w:szCs w:val="28"/>
        </w:rPr>
        <w:t>м</w:t>
      </w:r>
      <w:r w:rsidRPr="00185B06">
        <w:rPr>
          <w:rFonts w:ascii="Times New Roman" w:hAnsi="Times New Roman"/>
          <w:i/>
          <w:sz w:val="28"/>
          <w:szCs w:val="28"/>
        </w:rPr>
        <w:t>ся предлагается тот же вопрос. Если учащиеся владеют материалом и о</w:t>
      </w:r>
      <w:r w:rsidRPr="00185B06">
        <w:rPr>
          <w:rFonts w:ascii="Times New Roman" w:hAnsi="Times New Roman"/>
          <w:i/>
          <w:sz w:val="28"/>
          <w:szCs w:val="28"/>
        </w:rPr>
        <w:t>т</w:t>
      </w:r>
      <w:r w:rsidRPr="00185B06">
        <w:rPr>
          <w:rFonts w:ascii="Times New Roman" w:hAnsi="Times New Roman"/>
          <w:i/>
          <w:sz w:val="28"/>
          <w:szCs w:val="28"/>
        </w:rPr>
        <w:t>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3E07B7" w:rsidRDefault="000F76C1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Эпидемический сыпной тиф — острая инфекционная болезнь, характ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ризуется циклическим течением, лихорадкой, розеолезно-петехиальной экзантемой, поражением нервной и сердеч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сосудистой систем, во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можностью сохранения риккетсий в организме реконвалесцента в теч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0F76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ние многих лет.</w:t>
      </w:r>
      <w:r w:rsidRPr="000F7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07B7" w:rsidRPr="000F76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Сыпной тиф — это острое инфекционное заболевание, вызываемое риккетсиями Провацека. </w:t>
      </w:r>
    </w:p>
    <w:p w:rsidR="000F76C1" w:rsidRPr="000F76C1" w:rsidRDefault="00B52E3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2E37">
        <w:rPr>
          <w:rFonts w:ascii="Times New Roman" w:hAnsi="Times New Roman" w:cs="Times New Roman"/>
          <w:b/>
          <w:i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2368550" cy="1866900"/>
            <wp:effectExtent l="19050" t="0" r="0" b="0"/>
            <wp:wrapTight wrapText="bothSides">
              <wp:wrapPolygon edited="0">
                <wp:start x="-174" y="0"/>
                <wp:lineTo x="-174" y="21380"/>
                <wp:lineTo x="21542" y="21380"/>
                <wp:lineTo x="21542" y="0"/>
                <wp:lineTo x="-174" y="0"/>
              </wp:wrapPolygon>
            </wp:wrapTight>
            <wp:docPr id="9" name="Рисунок 9" descr="G:\Мама\ИНФЕКЦИИ\Рисунки по инфекциям\Возбудитель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Мама\ИНФЕКЦИИ\Рисунки по инфекциям\Возбудитель 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C1" w:rsidRPr="00B52E37">
        <w:rPr>
          <w:rFonts w:ascii="Times New Roman" w:hAnsi="Times New Roman" w:cs="Times New Roman"/>
          <w:b/>
          <w:i/>
          <w:sz w:val="28"/>
          <w:szCs w:val="28"/>
        </w:rPr>
        <w:t>Риккетсия Провачека</w:t>
      </w:r>
      <w:r w:rsidR="000F76C1" w:rsidRPr="000F76C1">
        <w:rPr>
          <w:rFonts w:ascii="Times New Roman" w:hAnsi="Times New Roman" w:cs="Times New Roman"/>
          <w:sz w:val="28"/>
          <w:szCs w:val="28"/>
        </w:rPr>
        <w:t xml:space="preserve"> несколько крупнее других риккетсий, грамотриц</w:t>
      </w:r>
      <w:r w:rsidR="000F76C1" w:rsidRPr="000F76C1">
        <w:rPr>
          <w:rFonts w:ascii="Times New Roman" w:hAnsi="Times New Roman" w:cs="Times New Roman"/>
          <w:sz w:val="28"/>
          <w:szCs w:val="28"/>
        </w:rPr>
        <w:t>а</w:t>
      </w:r>
      <w:r w:rsidR="000F76C1" w:rsidRPr="000F76C1">
        <w:rPr>
          <w:rFonts w:ascii="Times New Roman" w:hAnsi="Times New Roman" w:cs="Times New Roman"/>
          <w:sz w:val="28"/>
          <w:szCs w:val="28"/>
        </w:rPr>
        <w:t>тельная, имеет два антигена: поверхностно расположенный видонеспецифический (общий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6C1" w:rsidRPr="000F76C1">
        <w:rPr>
          <w:rFonts w:ascii="Times New Roman" w:hAnsi="Times New Roman" w:cs="Times New Roman"/>
          <w:sz w:val="28"/>
          <w:szCs w:val="28"/>
        </w:rPr>
        <w:t>риккетси</w:t>
      </w:r>
      <w:r w:rsidR="000F76C1" w:rsidRPr="000F76C1">
        <w:rPr>
          <w:rFonts w:ascii="Times New Roman" w:hAnsi="Times New Roman" w:cs="Times New Roman"/>
          <w:sz w:val="28"/>
          <w:szCs w:val="28"/>
        </w:rPr>
        <w:t>я</w:t>
      </w:r>
      <w:r w:rsidR="000F76C1" w:rsidRPr="000F76C1">
        <w:rPr>
          <w:rFonts w:ascii="Times New Roman" w:hAnsi="Times New Roman" w:cs="Times New Roman"/>
          <w:sz w:val="28"/>
          <w:szCs w:val="28"/>
        </w:rPr>
        <w:t>ми Музера) термостабильный, растворимый ант</w:t>
      </w:r>
      <w:r w:rsidR="000F76C1" w:rsidRPr="000F76C1">
        <w:rPr>
          <w:rFonts w:ascii="Times New Roman" w:hAnsi="Times New Roman" w:cs="Times New Roman"/>
          <w:sz w:val="28"/>
          <w:szCs w:val="28"/>
        </w:rPr>
        <w:t>и</w:t>
      </w:r>
      <w:r w:rsidR="000F76C1" w:rsidRPr="000F76C1">
        <w:rPr>
          <w:rFonts w:ascii="Times New Roman" w:hAnsi="Times New Roman" w:cs="Times New Roman"/>
          <w:sz w:val="28"/>
          <w:szCs w:val="28"/>
        </w:rPr>
        <w:t>ген липоидополисахаридно-ротеиновой природы, под ним располагается видосп</w:t>
      </w:r>
      <w:r w:rsidR="000F76C1" w:rsidRPr="000F76C1">
        <w:rPr>
          <w:rFonts w:ascii="Times New Roman" w:hAnsi="Times New Roman" w:cs="Times New Roman"/>
          <w:sz w:val="28"/>
          <w:szCs w:val="28"/>
        </w:rPr>
        <w:t>е</w:t>
      </w:r>
      <w:r w:rsidR="000F76C1" w:rsidRPr="000F76C1">
        <w:rPr>
          <w:rFonts w:ascii="Times New Roman" w:hAnsi="Times New Roman" w:cs="Times New Roman"/>
          <w:sz w:val="28"/>
          <w:szCs w:val="28"/>
        </w:rPr>
        <w:t>цифический нерастворимый термолабил</w:t>
      </w:r>
      <w:r w:rsidR="000F76C1" w:rsidRPr="000F76C1">
        <w:rPr>
          <w:rFonts w:ascii="Times New Roman" w:hAnsi="Times New Roman" w:cs="Times New Roman"/>
          <w:sz w:val="28"/>
          <w:szCs w:val="28"/>
        </w:rPr>
        <w:t>ь</w:t>
      </w:r>
      <w:r w:rsidR="000F76C1" w:rsidRPr="000F76C1">
        <w:rPr>
          <w:rFonts w:ascii="Times New Roman" w:hAnsi="Times New Roman" w:cs="Times New Roman"/>
          <w:sz w:val="28"/>
          <w:szCs w:val="28"/>
        </w:rPr>
        <w:t>ный белково-полисахаридный антигенный комплекс. Риккетсий Провачека быстро ги</w:t>
      </w:r>
      <w:r w:rsidR="000F76C1" w:rsidRPr="000F76C1">
        <w:rPr>
          <w:rFonts w:ascii="Times New Roman" w:hAnsi="Times New Roman" w:cs="Times New Roman"/>
          <w:sz w:val="28"/>
          <w:szCs w:val="28"/>
        </w:rPr>
        <w:t>б</w:t>
      </w:r>
      <w:r w:rsidR="000F76C1" w:rsidRPr="000F76C1">
        <w:rPr>
          <w:rFonts w:ascii="Times New Roman" w:hAnsi="Times New Roman" w:cs="Times New Roman"/>
          <w:sz w:val="28"/>
          <w:szCs w:val="28"/>
        </w:rPr>
        <w:t>нут во влажной среде, но длительно сохраняются в фекалиях вшей и в выс</w:t>
      </w:r>
      <w:r w:rsidR="000F76C1" w:rsidRPr="000F76C1">
        <w:rPr>
          <w:rFonts w:ascii="Times New Roman" w:hAnsi="Times New Roman" w:cs="Times New Roman"/>
          <w:sz w:val="28"/>
          <w:szCs w:val="28"/>
        </w:rPr>
        <w:t>у</w:t>
      </w:r>
      <w:r w:rsidR="000F76C1" w:rsidRPr="000F76C1">
        <w:rPr>
          <w:rFonts w:ascii="Times New Roman" w:hAnsi="Times New Roman" w:cs="Times New Roman"/>
          <w:sz w:val="28"/>
          <w:szCs w:val="28"/>
        </w:rPr>
        <w:t>шенном состоянии. Хорошо переносят низкие температуры, гибнут при пр</w:t>
      </w:r>
      <w:r w:rsidR="000F76C1" w:rsidRPr="000F76C1">
        <w:rPr>
          <w:rFonts w:ascii="Times New Roman" w:hAnsi="Times New Roman" w:cs="Times New Roman"/>
          <w:sz w:val="28"/>
          <w:szCs w:val="28"/>
        </w:rPr>
        <w:t>о</w:t>
      </w:r>
      <w:r w:rsidR="000F76C1" w:rsidRPr="000F76C1">
        <w:rPr>
          <w:rFonts w:ascii="Times New Roman" w:hAnsi="Times New Roman" w:cs="Times New Roman"/>
          <w:sz w:val="28"/>
          <w:szCs w:val="28"/>
        </w:rPr>
        <w:t>гревании до 58</w:t>
      </w:r>
      <w:proofErr w:type="gramStart"/>
      <w:r w:rsidR="000F76C1" w:rsidRPr="000F76C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0F76C1" w:rsidRPr="000F76C1">
        <w:rPr>
          <w:rFonts w:ascii="Times New Roman" w:hAnsi="Times New Roman" w:cs="Times New Roman"/>
          <w:sz w:val="28"/>
          <w:szCs w:val="28"/>
        </w:rPr>
        <w:t xml:space="preserve"> за 30 мин, до 100°С — за 30 с. Погибают под действием обычно применяемых дезсредств (лизол, фенол, формалин). Высоко </w:t>
      </w:r>
      <w:proofErr w:type="gramStart"/>
      <w:r w:rsidR="000F76C1" w:rsidRPr="000F76C1">
        <w:rPr>
          <w:rFonts w:ascii="Times New Roman" w:hAnsi="Times New Roman" w:cs="Times New Roman"/>
          <w:sz w:val="28"/>
          <w:szCs w:val="28"/>
        </w:rPr>
        <w:t>чувств</w:t>
      </w:r>
      <w:r w:rsidR="000F76C1" w:rsidRPr="000F76C1">
        <w:rPr>
          <w:rFonts w:ascii="Times New Roman" w:hAnsi="Times New Roman" w:cs="Times New Roman"/>
          <w:sz w:val="28"/>
          <w:szCs w:val="28"/>
        </w:rPr>
        <w:t>и</w:t>
      </w:r>
      <w:r w:rsidR="000F76C1" w:rsidRPr="000F76C1">
        <w:rPr>
          <w:rFonts w:ascii="Times New Roman" w:hAnsi="Times New Roman" w:cs="Times New Roman"/>
          <w:sz w:val="28"/>
          <w:szCs w:val="28"/>
        </w:rPr>
        <w:t>тельны</w:t>
      </w:r>
      <w:proofErr w:type="gramEnd"/>
      <w:r w:rsidR="000F76C1" w:rsidRPr="000F76C1">
        <w:rPr>
          <w:rFonts w:ascii="Times New Roman" w:hAnsi="Times New Roman" w:cs="Times New Roman"/>
          <w:sz w:val="28"/>
          <w:szCs w:val="28"/>
        </w:rPr>
        <w:t xml:space="preserve"> к тетрацикл</w:t>
      </w:r>
      <w:r w:rsidR="000F76C1" w:rsidRPr="000F76C1">
        <w:rPr>
          <w:rFonts w:ascii="Times New Roman" w:hAnsi="Times New Roman" w:cs="Times New Roman"/>
          <w:sz w:val="28"/>
          <w:szCs w:val="28"/>
        </w:rPr>
        <w:t>и</w:t>
      </w:r>
      <w:r w:rsidR="000F76C1" w:rsidRPr="000F76C1">
        <w:rPr>
          <w:rFonts w:ascii="Times New Roman" w:hAnsi="Times New Roman" w:cs="Times New Roman"/>
          <w:sz w:val="28"/>
          <w:szCs w:val="28"/>
        </w:rPr>
        <w:t>нам.</w:t>
      </w:r>
    </w:p>
    <w:p w:rsidR="00185B06" w:rsidRPr="00185B06" w:rsidRDefault="00185B06" w:rsidP="00185B0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6.2</w:t>
      </w:r>
      <w:r w:rsidRPr="00185B06">
        <w:rPr>
          <w:rFonts w:ascii="Times New Roman" w:hAnsi="Times New Roman"/>
          <w:b/>
          <w:i/>
          <w:sz w:val="28"/>
          <w:szCs w:val="28"/>
        </w:rPr>
        <w:t>.</w:t>
      </w:r>
      <w:r w:rsidRPr="00185B06">
        <w:rPr>
          <w:rFonts w:ascii="Times New Roman" w:hAnsi="Times New Roman"/>
          <w:sz w:val="28"/>
          <w:szCs w:val="28"/>
        </w:rPr>
        <w:t xml:space="preserve"> Вводный вопрос: 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является источником инфекции?</w:t>
      </w:r>
      <w:r w:rsidRPr="00185B06">
        <w:rPr>
          <w:rFonts w:ascii="Times New Roman" w:hAnsi="Times New Roman"/>
          <w:i/>
          <w:sz w:val="28"/>
          <w:szCs w:val="28"/>
        </w:rPr>
        <w:t xml:space="preserve"> 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риалом и отвечают на вопрос, преподаватель  ограничивается кратким о</w:t>
      </w:r>
      <w:r w:rsidRPr="00185B06">
        <w:rPr>
          <w:rFonts w:ascii="Times New Roman" w:hAnsi="Times New Roman"/>
          <w:i/>
          <w:sz w:val="28"/>
          <w:szCs w:val="28"/>
        </w:rPr>
        <w:t>п</w:t>
      </w:r>
      <w:r w:rsidRPr="00185B06">
        <w:rPr>
          <w:rFonts w:ascii="Times New Roman" w:hAnsi="Times New Roman"/>
          <w:i/>
          <w:sz w:val="28"/>
          <w:szCs w:val="28"/>
        </w:rPr>
        <w:t>ределением  и переходит к следующему разделу темы и задаёт следующий вопрос.</w:t>
      </w:r>
    </w:p>
    <w:p w:rsidR="00185B06" w:rsidRPr="00185B06" w:rsidRDefault="003E07B7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— больной человек, который наиболее заразен в т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лихорадочного периода. 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Эпидемический сыпной тиф — истинный а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тропоноз. Источником болезни является больной человек (эпидемически</w:t>
      </w:r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сыпным тифом и болезнью </w:t>
      </w:r>
      <w:proofErr w:type="spellStart"/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Брилла</w:t>
      </w:r>
      <w:proofErr w:type="spellEnd"/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B52E3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енсснера</w:t>
      </w:r>
      <w:proofErr w:type="spellEnd"/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уже с последних 2-3 дней и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кубационного периода, весь лихорадочный период и до 7-8 дня нормальной температуры, т. е. около 20 дней. </w:t>
      </w:r>
    </w:p>
    <w:p w:rsidR="00185B06" w:rsidRPr="00185B06" w:rsidRDefault="00185B06" w:rsidP="00185B0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6.3</w:t>
      </w:r>
      <w:r w:rsidRPr="00185B06">
        <w:rPr>
          <w:rFonts w:ascii="Times New Roman" w:hAnsi="Times New Roman"/>
          <w:b/>
          <w:i/>
          <w:sz w:val="28"/>
          <w:szCs w:val="28"/>
        </w:rPr>
        <w:t>.</w:t>
      </w:r>
      <w:r w:rsidRPr="00185B06">
        <w:rPr>
          <w:rFonts w:ascii="Times New Roman" w:hAnsi="Times New Roman"/>
          <w:sz w:val="28"/>
          <w:szCs w:val="28"/>
        </w:rPr>
        <w:t xml:space="preserve"> Вводный вопрос: </w:t>
      </w:r>
      <w:r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Каким образом происходит заражение человека?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с</w:t>
      </w:r>
      <w:r w:rsidRPr="00185B06">
        <w:rPr>
          <w:rFonts w:ascii="Times New Roman" w:hAnsi="Times New Roman"/>
          <w:i/>
          <w:sz w:val="28"/>
          <w:szCs w:val="28"/>
        </w:rPr>
        <w:t xml:space="preserve">ли учащиеся не отвечают на него, преподавателем   излагается учебный </w:t>
      </w:r>
      <w:r w:rsidRPr="00185B06">
        <w:rPr>
          <w:rFonts w:ascii="Times New Roman" w:hAnsi="Times New Roman"/>
          <w:i/>
          <w:sz w:val="28"/>
          <w:szCs w:val="28"/>
        </w:rPr>
        <w:lastRenderedPageBreak/>
        <w:t>материал, после чего учащимся предлагается тот же вопрос. Если учащи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ся владеют материалом и отвечают на вопрос, преподаватель  ограничив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ется кратким определением  и переходит к следующему разделу темы и з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даёт следующий вопрос.</w:t>
      </w:r>
    </w:p>
    <w:p w:rsidR="004D0115" w:rsidRDefault="003E07B7" w:rsidP="004D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Сыпной тиф передается с помощью переносчиков — вшей, главным о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платяных (трансмиссивный путь передачи). 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инфекции ос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через платяных, в меньшей мере, головных вшей, у которых риккетсии, попавшие при сосании крови в желудок, размножаются в его эп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телии. При разрушении клеток эпителия риккетсии попадают в кишечную трубку, где перемешиваются с фекалиями. При очередном насасывании кр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вшами уже у здоровых людей фекальные массы вместе с риккетсиями в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5B06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талкиваются наружу и попадают на кожу. Так как на месте укуса отмечается зуд, то при расчесе укушенный втирает в ранку от укуса фекальные массы вши, а вместе с ними и риккетсии.</w:t>
      </w:r>
    </w:p>
    <w:p w:rsidR="004D0115" w:rsidRPr="00185B06" w:rsidRDefault="00185B06" w:rsidP="004D0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115" w:rsidRPr="004D0115"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5940425" cy="4550366"/>
            <wp:effectExtent l="19050" t="0" r="3175" b="0"/>
            <wp:docPr id="11" name="Рисунок 11" descr="G:\Мама\ИНФЕКЦИИ\Рисунки по инфекциям\Вш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Мама\ИНФЕКЦИИ\Рисунки по инфекциям\Вши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06" w:rsidRPr="00185B06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Инфицирование может произойти и при втирании тканей раздавленных зараженных вшей. После инфицирования вошь становится заразительной для человека через 5-6 дней (редко — через 10) и способна передавать инфекцию в течение последующих 30-40 дней своей жизни (вошь живёт 40-45 дней). Но практически заразительный период вши значительно короче, так как через 7-8 дней после инфицирования она погибает от риккетсиозной инфекции. </w:t>
      </w:r>
    </w:p>
    <w:p w:rsidR="00185B06" w:rsidRPr="00185B06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в очаге сыпного тифа наблюдение ведётся 25 дней, начиная с момента санитарной обработки: устанавливается эпиданамнез, ежедневно измеряется температура и, по показаниям, </w:t>
      </w:r>
      <w:proofErr w:type="gramStart"/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серологические исслед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5B06" w:rsidRPr="00185B06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инфекции способствуют теснота, скученность и м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грация больших групп населения, неблагоприятные бытовые и социально-экономические условия. </w:t>
      </w:r>
    </w:p>
    <w:p w:rsidR="00185B06" w:rsidRPr="00185B06" w:rsidRDefault="008A6A30" w:rsidP="00185B06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6.4</w:t>
      </w:r>
      <w:r w:rsidR="00185B06" w:rsidRPr="00185B06">
        <w:rPr>
          <w:rFonts w:ascii="Times New Roman" w:hAnsi="Times New Roman"/>
          <w:b/>
          <w:i/>
          <w:sz w:val="28"/>
          <w:szCs w:val="28"/>
        </w:rPr>
        <w:t>.</w:t>
      </w:r>
      <w:r w:rsidR="00185B06" w:rsidRPr="00185B06">
        <w:rPr>
          <w:rFonts w:ascii="Times New Roman" w:hAnsi="Times New Roman"/>
          <w:sz w:val="28"/>
          <w:szCs w:val="28"/>
        </w:rPr>
        <w:t xml:space="preserve"> Вводный вопрос: 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Каковы основные симптомы болезни?</w:t>
      </w:r>
      <w:r w:rsidR="003E07B7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B06"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</w:t>
      </w:r>
      <w:r w:rsidR="00185B06" w:rsidRPr="00185B06">
        <w:rPr>
          <w:rFonts w:ascii="Times New Roman" w:hAnsi="Times New Roman"/>
          <w:i/>
          <w:sz w:val="28"/>
          <w:szCs w:val="28"/>
        </w:rPr>
        <w:t>е</w:t>
      </w:r>
      <w:r w:rsidR="00185B06" w:rsidRPr="00185B06">
        <w:rPr>
          <w:rFonts w:ascii="Times New Roman" w:hAnsi="Times New Roman"/>
          <w:i/>
          <w:sz w:val="28"/>
          <w:szCs w:val="28"/>
        </w:rPr>
        <w:t>риалом и отвечают на вопрос, преподаватель  ограничивается кратким о</w:t>
      </w:r>
      <w:r w:rsidR="00185B06" w:rsidRPr="00185B06">
        <w:rPr>
          <w:rFonts w:ascii="Times New Roman" w:hAnsi="Times New Roman"/>
          <w:i/>
          <w:sz w:val="28"/>
          <w:szCs w:val="28"/>
        </w:rPr>
        <w:t>п</w:t>
      </w:r>
      <w:r w:rsidR="00185B06" w:rsidRPr="00185B06">
        <w:rPr>
          <w:rFonts w:ascii="Times New Roman" w:hAnsi="Times New Roman"/>
          <w:i/>
          <w:sz w:val="28"/>
          <w:szCs w:val="28"/>
        </w:rPr>
        <w:t>ределением  и переходит к следующему разделу темы и задаёт следующий вопрос.</w:t>
      </w:r>
    </w:p>
    <w:p w:rsidR="003E07B7" w:rsidRDefault="003E07B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болезни: высокая лихорадка, резкие головные боли, н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 сна, одутловатость и гиперемия лица, увеличение печени и селезе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 4— 5-го дня болезни на ко</w:t>
      </w:r>
      <w:r w:rsid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появляется обильная розеолез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но-петехиальная сыпь.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Инкубационный период равен 6-22 дням (в среднем 12-14 дням) В теч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е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ние болезни различают три периода: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1) </w:t>
      </w:r>
      <w:proofErr w:type="gramStart"/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начальный</w:t>
      </w:r>
      <w:proofErr w:type="gramEnd"/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 — первые 4-5 дней болезни — от повышения температуры до высыпания характерной сыпи;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2) период разгара — длительностью 4-8 дней болезни — от момента п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о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явления сыпи до окончания лихорадочного периода;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3) период выздоровления — от начала падения температуры до полного исчезновения всех клинических признаков болезни с восстановлением ф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и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зиологического равновесия организма.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Болезнь обычно начинается остро с повышения температуры до высоких цифр, появления чувства жара, головокружения и головной боли, слабости, лёгкого познабливания и возможной потливости, ломоты во всем теле, жа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ж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ды и потери аппетита. Все эти явления прогрессируют, особенно головная боль, которая с первых дней становится мучительной. </w:t>
      </w:r>
    </w:p>
    <w:p w:rsidR="00185B06" w:rsidRPr="00F15A40" w:rsidRDefault="00185B06" w:rsidP="0018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Вскоре появляются бессонница, боль в мышцах, суставах рук и ног, об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о</w:t>
      </w:r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стренность восприятий, раздражительность и беспокойство, переходящее в состоянии эйфории и возбуждения, вследствие чего </w:t>
      </w:r>
      <w:proofErr w:type="gramStart"/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>в первые</w:t>
      </w:r>
      <w:proofErr w:type="gramEnd"/>
      <w:r w:rsidRPr="00F15A40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 1-2 дня болезни больные могут оставаться на ногах. Нередко вместо эйфории наблюдается состояние заторможенности. Может быть повторная рвота. </w:t>
      </w:r>
    </w:p>
    <w:tbl>
      <w:tblPr>
        <w:tblW w:w="9497" w:type="dxa"/>
        <w:jc w:val="center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85B06" w:rsidRPr="00F15A40" w:rsidTr="008A6A30">
        <w:trPr>
          <w:jc w:val="center"/>
        </w:trPr>
        <w:tc>
          <w:tcPr>
            <w:tcW w:w="9497" w:type="dxa"/>
            <w:shd w:val="clear" w:color="auto" w:fill="FFFFFF"/>
            <w:vAlign w:val="center"/>
            <w:hideMark/>
          </w:tcPr>
          <w:p w:rsidR="00341766" w:rsidRDefault="00185B06" w:rsidP="00185B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 </w:t>
            </w:r>
          </w:p>
          <w:p w:rsidR="00341766" w:rsidRDefault="00341766" w:rsidP="00185B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</w:pPr>
          </w:p>
          <w:p w:rsidR="00185B06" w:rsidRPr="00F15A40" w:rsidRDefault="00185B06" w:rsidP="00185B06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В первые</w:t>
            </w:r>
            <w:proofErr w:type="gramEnd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 дни болезни выявляется выраженная гиперемия лица и конъюнктив, гиперемия кожи шеи и верхней части туловища, лёгкая амимия, одутловатость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lastRenderedPageBreak/>
              <w:t xml:space="preserve">лица, умеренный цианоз губ. Кожа на ощупь горячая, повышенной влажности, положителен симптом щипка. Иногда бывает назолабиальный герпес. Язык суховат и обложен белым налётом. С 3-го дня болезни можно обнаружить </w:t>
            </w:r>
            <w:r w:rsidR="00341766">
              <w:rPr>
                <w:rFonts w:ascii="Times New Roman" w:eastAsia="Times New Roman" w:hAnsi="Times New Roman" w:cs="Verdana"/>
                <w:noProof/>
                <w:sz w:val="28"/>
                <w:szCs w:val="28"/>
                <w:lang w:val="be-BY" w:eastAsia="be-BY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1018540</wp:posOffset>
                  </wp:positionV>
                  <wp:extent cx="2393950" cy="1651000"/>
                  <wp:effectExtent l="19050" t="0" r="6350" b="0"/>
                  <wp:wrapSquare wrapText="bothSides"/>
                  <wp:docPr id="13" name="Рисунок 13" descr="G:\Мама\ИНФЕКЦИИ\Рисунки по инфекциям\Лицо 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Мама\ИНФЕКЦИИ\Рисунки по инфекциям\Лицо 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симптом Киари-Авцына, который представляет собой конъюнктивальную сыпь, располагающуюся на переходных складках конъюнктив в виде единичных п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техий, энантему на</w:t>
            </w:r>
            <w:r w:rsidRPr="00F1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мягком нёбе (симптом Розенберга), умеренную тахикардию и пр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глушенность тонов сердца, гипотонию. С 3-го дня болезни часто увеличивается селезё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ка, что выявляется перкуторно, а позднее и пал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ь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паторно. Отмечается умеренная одышка. В эти же сроки может отмечаться тремор языка (симптом Говорова-Годелье), иногда девиация его, слабо выр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жен дрожательный симптом. С первых дней болезни может наблюдаться ин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циальный бред, кот</w:t>
            </w:r>
            <w:r w:rsidR="008A6A3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рый вскоре исчезает, чтобы вновь появиться во время ра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з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гара болезни. </w:t>
            </w:r>
          </w:p>
          <w:p w:rsidR="008A6A30" w:rsidRDefault="00185B06" w:rsidP="004258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Разгар болезни, или второй период её, начинается с 4-5 дня, когда одн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моментно на розоватом фоне кожи появляется весьма характерная обильная розеолёзно-петехиальная сыпь на боковых поверхностях туловища, на груди, животе, сгибательных поверхностях рук, бёдер. 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Размеры элементов обычно не более 2-3 мм. Иногда сыпь можно обнар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у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жить на ладонной поверхности и почти никогда она не бывает на лице. Розе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лы и петехии при сыпном тифе располагаются обычно внутрикожно, поэтому они кажутся плоскими и расплывчатыми, с неровными краями. </w:t>
            </w:r>
          </w:p>
          <w:p w:rsidR="00185B06" w:rsidRPr="00F15A40" w:rsidRDefault="00185B06" w:rsidP="00185B06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Точечные петехии можно обнаружить с помощью жгута даже с 3-его дня болезни. Иногда же розеолы приобретают характер </w:t>
            </w:r>
            <w:proofErr w:type="spellStart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roseola</w:t>
            </w:r>
            <w:proofErr w:type="spellEnd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elevata</w:t>
            </w:r>
            <w:proofErr w:type="spellEnd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, возвыш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ются над кожей и исключительно редко превращаются в папулы. Элементы сыпи в течение 3-5 дней имеют розовую, ярко-красную или несколько циан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тичную окраску, после чего розеолы бледнеют, а петехии становятся пигме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тированными. </w:t>
            </w:r>
          </w:p>
        </w:tc>
      </w:tr>
      <w:tr w:rsidR="00185B06" w:rsidRPr="00F15A40" w:rsidTr="008A6A30">
        <w:trPr>
          <w:jc w:val="center"/>
        </w:trPr>
        <w:tc>
          <w:tcPr>
            <w:tcW w:w="9497" w:type="dxa"/>
            <w:vAlign w:val="center"/>
            <w:hideMark/>
          </w:tcPr>
          <w:p w:rsidR="00185B06" w:rsidRPr="00F15A40" w:rsidRDefault="00185B06" w:rsidP="004258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ahoma" w:eastAsia="Times New Roman" w:hAnsi="Tahoma" w:cs="Tahoma"/>
                <w:noProof/>
                <w:sz w:val="28"/>
                <w:szCs w:val="28"/>
                <w:lang w:val="be-BY" w:eastAsia="be-BY"/>
              </w:rPr>
              <w:lastRenderedPageBreak/>
              <w:drawing>
                <wp:inline distT="0" distB="0" distL="0" distR="0">
                  <wp:extent cx="142875" cy="238125"/>
                  <wp:effectExtent l="19050" t="0" r="9525" b="0"/>
                  <wp:docPr id="25" name="Рисунок 25" descr="http://tropichelp.com/templates/lifedesign/images/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ropichelp.com/templates/lifedesign/images/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B06" w:rsidRPr="00F15A40" w:rsidTr="008A6A30">
        <w:trPr>
          <w:jc w:val="center"/>
        </w:trPr>
        <w:tc>
          <w:tcPr>
            <w:tcW w:w="9497" w:type="dxa"/>
            <w:shd w:val="clear" w:color="auto" w:fill="FFFFFF"/>
            <w:vAlign w:val="center"/>
            <w:hideMark/>
          </w:tcPr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Через 7-9 дней от начала высыпания сыпь исчезает, оставляя на короткое время нечёткую пигментацию. Новых высыпаний или подсыпаний при сы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п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ном тифе, как правило, не бывает. Редко сыпь скудная и ещё реже отсутствует. Более выраженными становятся симптом щипка, пятна Киари-Авцына и эна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тема, а также нарушения со стороны сосудистого аппарата и центральной нервной системы. 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Заметно понижается артериальное давление, более выраженной станови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т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ся тахикардия, глухость тонов сердца и расширение границ его. Электрока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р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диографически выявляется миокардит. Нарастает слабость, усиливается г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ловная боль и бессонница. По ночам возможен делирий с галлюцинациями и бредом, характерна возбужденность больных, беспокойство, суетливость. 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Иногда в таком состоянии больные ведут себя буйно, вскакивают с п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lastRenderedPageBreak/>
              <w:t>стели, пытаются бежать. Отмечаются оболочечные симптомы, характеризу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мые как менингизм: слабо выраженные ригидность затылочных мышц, си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м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птомы Кернига и Брудзинского при почти нормальной спинномозговой жи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д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кости (цитоз не превышает 100 клеток). Выявляется более чёткая симптомат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ка поражения некоторых черепно-мозговых нервов, в частности лёгкая сгл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а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женность носогубных складок, как следствие поражения лицевых нервов.  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Типичны одутловатость лица и дрожание языка, девиация его, гиперест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зия кожи. Почти у всех больных в большей или меньшей степени выражен общий тремор, могут наблюдаться снижение слуха, полиневриты. 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Почти всегда регистрируется одышка. Аппетит значительно снижен или совершенно отсутствует, сильно беспокоит жажда. Язык обычно не утолщен, сухой и обложен серо-грязным налётом, может принимать бурую окраску, 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редко появляются трещины. Печень и селезёнка </w:t>
            </w:r>
            <w:proofErr w:type="gramStart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увеличены</w:t>
            </w:r>
            <w:proofErr w:type="gramEnd"/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 у большинства больных, стул задержан, метеоризм. </w:t>
            </w:r>
          </w:p>
          <w:p w:rsidR="00185B06" w:rsidRPr="00F15A40" w:rsidRDefault="00185B06" w:rsidP="004258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Может отмечаться олигоурия, а у некоторых больных и ischuria paradoxa, когда мочеиспускание происходит каплями при переполненном мочевом п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у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зыре. У тяжелобольных возможно непроизвольное мочеиспускание. Измен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е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ния в моче в виде лихорадочной альбуминурии нечасты</w:t>
            </w:r>
            <w:r w:rsidR="008A6A3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.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Температура к 5-му дню болезни достигает максимальных цифр 39-40 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vertAlign w:val="superscript"/>
                <w:lang w:eastAsia="ru-RU"/>
              </w:rPr>
              <w:t>0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С и даже выше и в виде п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о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стоянной, реже — ремиттирующей, длится до 12-14 дня болезни с небольш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>и</w:t>
            </w: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ми колебаниями в ту или другую сторону. </w:t>
            </w:r>
          </w:p>
          <w:p w:rsidR="00185B06" w:rsidRPr="00F15A40" w:rsidRDefault="00185B06" w:rsidP="008A6A30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F15A40">
              <w:rPr>
                <w:rFonts w:ascii="Times New Roman" w:eastAsia="Times New Roman" w:hAnsi="Times New Roman" w:cs="Verdana"/>
                <w:sz w:val="28"/>
                <w:szCs w:val="28"/>
                <w:lang w:eastAsia="ru-RU"/>
              </w:rPr>
              <w:t xml:space="preserve">В крови, начиная с 3-5-го дня болезни, преобладает тромбоцитопения, умеренный лейкоцитоз или тенденция к нему, нейтрофильная реакция, часто с некоторым палочкоядерным сдвигом, эозинопения, лимфопения, некоторое увеличение СОЭ. </w:t>
            </w:r>
          </w:p>
        </w:tc>
      </w:tr>
    </w:tbl>
    <w:p w:rsidR="008A6A30" w:rsidRPr="00185B06" w:rsidRDefault="008A6A30" w:rsidP="008A6A3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6.5</w:t>
      </w:r>
      <w:r w:rsidRPr="00185B06">
        <w:rPr>
          <w:rFonts w:ascii="Times New Roman" w:hAnsi="Times New Roman"/>
          <w:b/>
          <w:i/>
          <w:sz w:val="28"/>
          <w:szCs w:val="28"/>
        </w:rPr>
        <w:t>.</w:t>
      </w:r>
      <w:r w:rsidRPr="00185B06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госпитализация и выписка больных?</w:t>
      </w:r>
      <w:r w:rsidR="003E07B7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ся владеют материалом и отвечают на вопрос, преподаватель  ограничив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ется кратким определением  и переходит к следующему разделу темы и з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даёт следующий вопрос.</w:t>
      </w:r>
    </w:p>
    <w:p w:rsidR="003E07B7" w:rsidRPr="00185B06" w:rsidRDefault="003E07B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сыпным тифом и болезнью Брилля подлежат обязательной госпит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лизации. Могут размещаться в любом отделении, чаще всего в отделении п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латного типа, предназначенном для обследования различных больных (со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тировочное или разборочное отделе</w:t>
      </w:r>
      <w:r w:rsid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ние). Реконвалес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центы выписываются из стационара после исчезновения клинических симптомов, но не ранее 12-го дня установления нормальной температуры. </w:t>
      </w:r>
    </w:p>
    <w:p w:rsidR="008A6A30" w:rsidRPr="00185B06" w:rsidRDefault="008A6A30" w:rsidP="008A6A3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6.6</w:t>
      </w:r>
      <w:r w:rsidRPr="00185B06">
        <w:rPr>
          <w:rFonts w:ascii="Times New Roman" w:hAnsi="Times New Roman"/>
          <w:b/>
          <w:i/>
          <w:sz w:val="28"/>
          <w:szCs w:val="28"/>
        </w:rPr>
        <w:t>.</w:t>
      </w:r>
      <w:r w:rsidRPr="00185B06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Каковы особенности ухода за больным сыпным т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3E07B7" w:rsidRPr="0018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фом?</w:t>
      </w:r>
      <w:r w:rsidR="003E07B7"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материалом и отвечают на вопрос, преподаватель  огр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lastRenderedPageBreak/>
        <w:t>ничивается кратким определением  и переходит к следующему разделу темы и задаёт следующий вопрос.</w:t>
      </w:r>
    </w:p>
    <w:p w:rsidR="003E07B7" w:rsidRPr="00185B06" w:rsidRDefault="003E07B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сыпным тифом нередко наблюдаются признаки поражения це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тральной нервной системы: галлюцинации, возбуждение, помрачение созн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бред, В таких случаях со стороны медицинского персонала необходимы особое внимание и </w:t>
      </w:r>
      <w:proofErr w:type="gramStart"/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больного, так как он может встать с постели, выбежать из отделения, причинить себе или окружающим увечья. При развитии у больного психоза устанавливается индивидуальный пост. </w:t>
      </w:r>
    </w:p>
    <w:p w:rsidR="003E07B7" w:rsidRPr="00185B06" w:rsidRDefault="003E07B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сыпном тифе в наибольшей степени поражается сосудистая система, в особенности мелкие сосуды, это создает предрасположенность к развитию пролежней. Поэтому за кожей больного медицинская сестра должна обесп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надлежащий уход и особенно тщательно проводить профилактику пр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лежней. </w:t>
      </w:r>
    </w:p>
    <w:p w:rsidR="003E07B7" w:rsidRPr="008A6A30" w:rsidRDefault="003E07B7" w:rsidP="00185B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Палатной сестре необходимо внимательно следить за состоянием мочеиспу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кания у больных, так как при тяжелом течении заболевания могут быть парез мочевого пузыря и задержка мочи. В таких случаях на область мочевого п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зыря кладут грелку с теплой водой, при необходимости производят катетер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мочевого пузыря с соблюдением необходимых правил асептики. При задержке стула, что у тяжелобольных отмечается нередко, ставится очист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клизма. В остальном уход за больным сыпным тифом осуществляе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так же, как и за другими лихорадящими больными. </w:t>
      </w:r>
    </w:p>
    <w:p w:rsidR="008A6A30" w:rsidRPr="00185B06" w:rsidRDefault="008A6A30" w:rsidP="008A6A3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6.7</w:t>
      </w:r>
      <w:r w:rsidRPr="008A6A30">
        <w:rPr>
          <w:rFonts w:ascii="Times New Roman" w:hAnsi="Times New Roman"/>
          <w:b/>
          <w:i/>
          <w:sz w:val="28"/>
          <w:szCs w:val="28"/>
        </w:rPr>
        <w:t>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 </w:t>
      </w:r>
      <w:r w:rsidR="003E07B7" w:rsidRPr="008A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="003E07B7"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ведется борьба с педикулезом у больного?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риал, после чего учащимся предлагается тот же вопрос. Если учащиеся вл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деют материалом и отвечают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3E07B7" w:rsidRPr="008A6A30" w:rsidRDefault="00D076EB" w:rsidP="008A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18415</wp:posOffset>
            </wp:positionV>
            <wp:extent cx="1606550" cy="2095500"/>
            <wp:effectExtent l="19050" t="0" r="0" b="0"/>
            <wp:wrapTight wrapText="bothSides">
              <wp:wrapPolygon edited="0">
                <wp:start x="-256" y="0"/>
                <wp:lineTo x="-256" y="21404"/>
                <wp:lineTo x="21515" y="21404"/>
                <wp:lineTo x="21515" y="0"/>
                <wp:lineTo x="-256" y="0"/>
              </wp:wrapPolygon>
            </wp:wrapTight>
            <wp:docPr id="2" name="Рисунок 15" descr="G:\Мама\ИНФЕКЦИИ\Рисунки по инфекциям\Стри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Мама\ИНФЕКЦИИ\Рисунки по инфекциям\Стриж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при поступлении в отделение больного сыпным тифом или с подозрением на это з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болевание производит тщательный осмотр больного и его нательного белья на наличие педикулеза. При о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наружении головного педикулеза (вшей или гнид) проводится санитарная обработка больного: на пол расстилается простыня для сбора волос, смоченная 5 </w:t>
      </w:r>
      <w:r w:rsidR="003E07B7" w:rsidRPr="008A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% 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 лизола или другим инсектицидом, вол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стригутся ручной машинкой и сжигаются, после чего волосистая часть головы обрабатывается каким-либо препаратом, убивающим насекомых. </w:t>
      </w:r>
      <w:proofErr w:type="gramStart"/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и белье больного уклад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в мешок или простыню, обработанные одним из 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инсектицидов, и отправляют в дезинфекционную камеру для дезинфекции.</w:t>
      </w:r>
      <w:proofErr w:type="gramEnd"/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к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мерной дезинфекции подвергают после выписки больного из отделения п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стельные принадлежности — одеяла, подушки, матрацы. </w:t>
      </w:r>
    </w:p>
    <w:p w:rsidR="00BD55AA" w:rsidRPr="00185B06" w:rsidRDefault="00BD55AA" w:rsidP="00BD5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6.8</w:t>
      </w:r>
      <w:r w:rsidRPr="008A6A30">
        <w:rPr>
          <w:rFonts w:ascii="Times New Roman" w:hAnsi="Times New Roman"/>
          <w:b/>
          <w:i/>
          <w:sz w:val="28"/>
          <w:szCs w:val="28"/>
        </w:rPr>
        <w:t>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 </w:t>
      </w:r>
      <w:r w:rsidR="003E07B7"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лечение сыпного тифа?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щиеся не отвечают на него, преподавателем   излагается учебный матер</w:t>
      </w:r>
      <w:r w:rsidRPr="00185B06">
        <w:rPr>
          <w:rFonts w:ascii="Times New Roman" w:hAnsi="Times New Roman"/>
          <w:i/>
          <w:sz w:val="28"/>
          <w:szCs w:val="28"/>
        </w:rPr>
        <w:t>и</w:t>
      </w:r>
      <w:r w:rsidRPr="00185B06">
        <w:rPr>
          <w:rFonts w:ascii="Times New Roman" w:hAnsi="Times New Roman"/>
          <w:i/>
          <w:sz w:val="28"/>
          <w:szCs w:val="28"/>
        </w:rPr>
        <w:t>ал, после чего учащимся предлагается тот же вопрос. Если учащиеся влад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ют материалом и отвечают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3E07B7" w:rsidRPr="008A6A30" w:rsidRDefault="003E07B7" w:rsidP="008A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 клинических проявлений заболевания больные должны строго соблюдать постельный режим. При своевременном лечении антиби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тиками весьма редко наблюдается очень тяжелое течение сыпного тифа, о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сохраняется опасность различных осложнений, в пер</w:t>
      </w:r>
      <w:r w:rsidR="00BD5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очередь со стороны сердечно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сосудистой системы (коллапс, миокардиты, тромбофлеб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ты). Поэтому расширение режима, особенно у пожилых лиц, проводится с осторожностью, постепенно. С 5-го дня установления нормальной темпер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больному разрешается сидеть в постели, с 7—8-го дня можно разр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ходить. </w:t>
      </w:r>
    </w:p>
    <w:p w:rsidR="003E07B7" w:rsidRPr="008A6A30" w:rsidRDefault="003E07B7" w:rsidP="008A6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лихорадочного периода и первых дней нормальной температуры больному назначается диет» № 2, затем переходят на диету № 15. Больного следует</w:t>
      </w:r>
      <w:proofErr w:type="gramStart"/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поить. Тяжелым больным дается кислород через носовые к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тетеры. </w:t>
      </w:r>
    </w:p>
    <w:p w:rsidR="00BD55AA" w:rsidRPr="00185B06" w:rsidRDefault="009D3C3A" w:rsidP="00BD55AA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6.9</w:t>
      </w:r>
      <w:r w:rsidR="00BD55AA" w:rsidRPr="008A6A30">
        <w:rPr>
          <w:rFonts w:ascii="Times New Roman" w:hAnsi="Times New Roman"/>
          <w:b/>
          <w:i/>
          <w:sz w:val="28"/>
          <w:szCs w:val="28"/>
        </w:rPr>
        <w:t>.</w:t>
      </w:r>
      <w:r w:rsidR="00BD55AA" w:rsidRPr="008A6A30">
        <w:rPr>
          <w:rFonts w:ascii="Times New Roman" w:hAnsi="Times New Roman"/>
          <w:sz w:val="28"/>
          <w:szCs w:val="28"/>
        </w:rPr>
        <w:t xml:space="preserve"> Вводный вопрос: </w:t>
      </w:r>
      <w:r w:rsidR="003E07B7"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лабораторная диагностика забол</w:t>
      </w:r>
      <w:r w:rsidR="003E07B7"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3E07B7" w:rsidRPr="008A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вания?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5AA"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материалом и отвечают на вопрос, преподаватель  огр</w:t>
      </w:r>
      <w:r w:rsidR="00BD55AA" w:rsidRPr="00185B06">
        <w:rPr>
          <w:rFonts w:ascii="Times New Roman" w:hAnsi="Times New Roman"/>
          <w:i/>
          <w:sz w:val="28"/>
          <w:szCs w:val="28"/>
        </w:rPr>
        <w:t>а</w:t>
      </w:r>
      <w:r w:rsidR="00BD55AA" w:rsidRPr="00185B06">
        <w:rPr>
          <w:rFonts w:ascii="Times New Roman" w:hAnsi="Times New Roman"/>
          <w:i/>
          <w:sz w:val="28"/>
          <w:szCs w:val="28"/>
        </w:rPr>
        <w:t>ничивается кратким определением  и переходит к следующему разделу темы и задаёт следующий вопрос.</w:t>
      </w:r>
    </w:p>
    <w:p w:rsidR="00341766" w:rsidRDefault="00341766" w:rsidP="0034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20955</wp:posOffset>
            </wp:positionV>
            <wp:extent cx="2762250" cy="2298700"/>
            <wp:effectExtent l="19050" t="0" r="0" b="0"/>
            <wp:wrapTight wrapText="bothSides">
              <wp:wrapPolygon edited="0">
                <wp:start x="-149" y="0"/>
                <wp:lineTo x="-149" y="21481"/>
                <wp:lineTo x="21600" y="21481"/>
                <wp:lineTo x="21600" y="0"/>
                <wp:lineTo x="-149" y="0"/>
              </wp:wrapPolygon>
            </wp:wrapTight>
            <wp:docPr id="7" name="Рисунок 14" descr="G:\Мама\ИНФЕКЦИИ\Рисунки по инфекциям\СТ как оруж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Мама\ИНФЕКЦИИ\Рисунки по инфекциям\СТ как оружие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диагноза сыпного тифа используются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серологические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специфического ри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кетсиозного антигена: реакция аггл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тинации, реакция связывания компл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и реакция непрямой гемагглют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нации. Кровь (3—5 мл) берут из вены в конце 1-й — начале 2-й недели забол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7B7" w:rsidRPr="008A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когда эти реакции становятся положительными</w:t>
      </w:r>
      <w:r w:rsidR="003E07B7" w:rsidRPr="003417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1766">
        <w:rPr>
          <w:rFonts w:ascii="Times New Roman" w:hAnsi="Times New Roman" w:cs="Times New Roman"/>
          <w:sz w:val="28"/>
          <w:szCs w:val="28"/>
        </w:rPr>
        <w:t xml:space="preserve"> На рисунке Сове</w:t>
      </w:r>
      <w:r w:rsidRPr="00341766">
        <w:rPr>
          <w:rFonts w:ascii="Times New Roman" w:hAnsi="Times New Roman" w:cs="Times New Roman"/>
          <w:sz w:val="28"/>
          <w:szCs w:val="28"/>
        </w:rPr>
        <w:t>т</w:t>
      </w:r>
      <w:r w:rsidRPr="00341766">
        <w:rPr>
          <w:rFonts w:ascii="Times New Roman" w:hAnsi="Times New Roman" w:cs="Times New Roman"/>
          <w:sz w:val="28"/>
          <w:szCs w:val="28"/>
        </w:rPr>
        <w:t>ские люди, согнанные фашистами в концлагерь и зараженные сыпным т</w:t>
      </w:r>
      <w:r w:rsidRPr="00341766">
        <w:rPr>
          <w:rFonts w:ascii="Times New Roman" w:hAnsi="Times New Roman" w:cs="Times New Roman"/>
          <w:sz w:val="28"/>
          <w:szCs w:val="28"/>
        </w:rPr>
        <w:t>и</w:t>
      </w:r>
      <w:r w:rsidRPr="00341766">
        <w:rPr>
          <w:rFonts w:ascii="Times New Roman" w:hAnsi="Times New Roman" w:cs="Times New Roman"/>
          <w:sz w:val="28"/>
          <w:szCs w:val="28"/>
        </w:rPr>
        <w:lastRenderedPageBreak/>
        <w:t xml:space="preserve">фом, погнанные в сторону 65 армии </w:t>
      </w:r>
      <w:proofErr w:type="spellStart"/>
      <w:r w:rsidRPr="00341766">
        <w:rPr>
          <w:rFonts w:ascii="Times New Roman" w:hAnsi="Times New Roman" w:cs="Times New Roman"/>
          <w:sz w:val="28"/>
          <w:szCs w:val="28"/>
        </w:rPr>
        <w:t>П.И.Батова</w:t>
      </w:r>
      <w:proofErr w:type="spellEnd"/>
      <w:r w:rsidRPr="00341766">
        <w:rPr>
          <w:rFonts w:ascii="Times New Roman" w:hAnsi="Times New Roman" w:cs="Times New Roman"/>
          <w:sz w:val="28"/>
          <w:szCs w:val="28"/>
        </w:rPr>
        <w:t xml:space="preserve"> с целью распространения эпидемии в Советской Армии. БССР. Г. Калиновичи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999" w:rsidRPr="00185B06" w:rsidRDefault="009D3C3A" w:rsidP="00815999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6.10</w:t>
      </w:r>
      <w:r w:rsidRPr="008A6A30">
        <w:rPr>
          <w:rFonts w:ascii="Times New Roman" w:hAnsi="Times New Roman"/>
          <w:b/>
          <w:i/>
          <w:sz w:val="28"/>
          <w:szCs w:val="28"/>
        </w:rPr>
        <w:t>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C3A">
        <w:rPr>
          <w:rFonts w:ascii="Times New Roman" w:hAnsi="Times New Roman"/>
          <w:b/>
          <w:i/>
          <w:sz w:val="28"/>
          <w:szCs w:val="28"/>
        </w:rPr>
        <w:t>Что такое болезнь Брилла – Цинс</w:t>
      </w:r>
      <w:r>
        <w:rPr>
          <w:rFonts w:ascii="Times New Roman" w:hAnsi="Times New Roman"/>
          <w:b/>
          <w:i/>
          <w:sz w:val="28"/>
          <w:szCs w:val="28"/>
        </w:rPr>
        <w:t>се</w:t>
      </w:r>
      <w:r w:rsidRPr="009D3C3A">
        <w:rPr>
          <w:rFonts w:ascii="Times New Roman" w:hAnsi="Times New Roman"/>
          <w:b/>
          <w:i/>
          <w:sz w:val="28"/>
          <w:szCs w:val="28"/>
        </w:rPr>
        <w:t>ра?</w:t>
      </w:r>
      <w:r w:rsidR="00815999" w:rsidRPr="00815999">
        <w:rPr>
          <w:rFonts w:ascii="Times New Roman" w:hAnsi="Times New Roman"/>
          <w:i/>
          <w:sz w:val="28"/>
          <w:szCs w:val="28"/>
        </w:rPr>
        <w:t xml:space="preserve"> </w:t>
      </w:r>
      <w:r w:rsidR="00815999" w:rsidRPr="00185B06">
        <w:rPr>
          <w:rFonts w:ascii="Times New Roman" w:hAnsi="Times New Roman"/>
          <w:i/>
          <w:sz w:val="28"/>
          <w:szCs w:val="28"/>
        </w:rPr>
        <w:t>Если уч</w:t>
      </w:r>
      <w:r w:rsidR="00815999" w:rsidRPr="00185B06">
        <w:rPr>
          <w:rFonts w:ascii="Times New Roman" w:hAnsi="Times New Roman"/>
          <w:i/>
          <w:sz w:val="28"/>
          <w:szCs w:val="28"/>
        </w:rPr>
        <w:t>а</w:t>
      </w:r>
      <w:r w:rsidR="00815999" w:rsidRPr="00185B06">
        <w:rPr>
          <w:rFonts w:ascii="Times New Roman" w:hAnsi="Times New Roman"/>
          <w:i/>
          <w:sz w:val="28"/>
          <w:szCs w:val="28"/>
        </w:rPr>
        <w:t>щиеся не отвечают на него, преподавателем   излагается учебный матер</w:t>
      </w:r>
      <w:r w:rsidR="00815999" w:rsidRPr="00185B06">
        <w:rPr>
          <w:rFonts w:ascii="Times New Roman" w:hAnsi="Times New Roman"/>
          <w:i/>
          <w:sz w:val="28"/>
          <w:szCs w:val="28"/>
        </w:rPr>
        <w:t>и</w:t>
      </w:r>
      <w:r w:rsidR="00815999" w:rsidRPr="00185B06">
        <w:rPr>
          <w:rFonts w:ascii="Times New Roman" w:hAnsi="Times New Roman"/>
          <w:i/>
          <w:sz w:val="28"/>
          <w:szCs w:val="28"/>
        </w:rPr>
        <w:t>ал, после чего учащимся предлагается тот же вопрос. Если учащиеся влад</w:t>
      </w:r>
      <w:r w:rsidR="00815999" w:rsidRPr="00185B06">
        <w:rPr>
          <w:rFonts w:ascii="Times New Roman" w:hAnsi="Times New Roman"/>
          <w:i/>
          <w:sz w:val="28"/>
          <w:szCs w:val="28"/>
        </w:rPr>
        <w:t>е</w:t>
      </w:r>
      <w:r w:rsidR="00815999" w:rsidRPr="00185B06">
        <w:rPr>
          <w:rFonts w:ascii="Times New Roman" w:hAnsi="Times New Roman"/>
          <w:i/>
          <w:sz w:val="28"/>
          <w:szCs w:val="28"/>
        </w:rPr>
        <w:t>ют материалом и отвечают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FE34B8" w:rsidRPr="00815999" w:rsidRDefault="00FE34B8" w:rsidP="00FE34B8">
      <w:pPr>
        <w:pStyle w:val="aa"/>
        <w:rPr>
          <w:rFonts w:ascii="Times New Roman" w:hAnsi="Times New Roman"/>
          <w:b/>
          <w:i/>
          <w:sz w:val="28"/>
          <w:szCs w:val="28"/>
        </w:rPr>
      </w:pPr>
      <w:r w:rsidRPr="00815999">
        <w:rPr>
          <w:rFonts w:ascii="Times New Roman" w:hAnsi="Times New Roman"/>
          <w:b/>
          <w:i/>
          <w:sz w:val="28"/>
          <w:szCs w:val="28"/>
        </w:rPr>
        <w:t>Болезнь Брилля—Цинссера — рецидив эпидемического сыпного тифа</w:t>
      </w:r>
      <w:r w:rsidR="00AF1D0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5999" w:rsidRPr="00815999">
        <w:rPr>
          <w:rFonts w:ascii="Times New Roman" w:hAnsi="Times New Roman"/>
          <w:b/>
          <w:i/>
          <w:sz w:val="28"/>
          <w:szCs w:val="28"/>
        </w:rPr>
        <w:t>(возвратный сыпной тиф)</w:t>
      </w:r>
      <w:r w:rsidRPr="00815999">
        <w:rPr>
          <w:rFonts w:ascii="Times New Roman" w:hAnsi="Times New Roman"/>
          <w:b/>
          <w:i/>
          <w:sz w:val="28"/>
          <w:szCs w:val="28"/>
        </w:rPr>
        <w:t>, проявляющийся через многие годы после пе</w:t>
      </w:r>
      <w:r w:rsidRPr="00815999">
        <w:rPr>
          <w:rFonts w:ascii="Times New Roman" w:hAnsi="Times New Roman"/>
          <w:b/>
          <w:i/>
          <w:sz w:val="28"/>
          <w:szCs w:val="28"/>
        </w:rPr>
        <w:t>р</w:t>
      </w:r>
      <w:r w:rsidRPr="00815999">
        <w:rPr>
          <w:rFonts w:ascii="Times New Roman" w:hAnsi="Times New Roman"/>
          <w:b/>
          <w:i/>
          <w:sz w:val="28"/>
          <w:szCs w:val="28"/>
        </w:rPr>
        <w:t>вичного заболевания, характеризуется более легким течением, но типи</w:t>
      </w:r>
      <w:r w:rsidRPr="00815999">
        <w:rPr>
          <w:rFonts w:ascii="Times New Roman" w:hAnsi="Times New Roman"/>
          <w:b/>
          <w:i/>
          <w:sz w:val="28"/>
          <w:szCs w:val="28"/>
        </w:rPr>
        <w:t>ч</w:t>
      </w:r>
      <w:r w:rsidRPr="00815999">
        <w:rPr>
          <w:rFonts w:ascii="Times New Roman" w:hAnsi="Times New Roman"/>
          <w:b/>
          <w:i/>
          <w:sz w:val="28"/>
          <w:szCs w:val="28"/>
        </w:rPr>
        <w:t xml:space="preserve">ными для сыпного тифа клиническими проявлениями. </w:t>
      </w:r>
    </w:p>
    <w:p w:rsidR="00FE34B8" w:rsidRPr="00815999" w:rsidRDefault="00FE34B8" w:rsidP="00FE34B8">
      <w:pPr>
        <w:pStyle w:val="aa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sz w:val="28"/>
          <w:szCs w:val="28"/>
        </w:rPr>
        <w:t xml:space="preserve">Возбудителем является риккетсия </w:t>
      </w:r>
      <w:r w:rsidRPr="00815999">
        <w:rPr>
          <w:rFonts w:ascii="Times New Roman" w:hAnsi="Times New Roman"/>
          <w:i/>
          <w:iCs/>
          <w:sz w:val="28"/>
          <w:szCs w:val="28"/>
        </w:rPr>
        <w:t>Провачека</w:t>
      </w:r>
      <w:r w:rsidRPr="00815999">
        <w:rPr>
          <w:rFonts w:ascii="Times New Roman" w:hAnsi="Times New Roman"/>
          <w:sz w:val="28"/>
          <w:szCs w:val="28"/>
        </w:rPr>
        <w:t>, которая по своим свойствам ничем не отличается от возбудителя эпидемического сыпного ти</w:t>
      </w:r>
      <w:r w:rsidR="00815999">
        <w:rPr>
          <w:rFonts w:ascii="Times New Roman" w:hAnsi="Times New Roman"/>
          <w:sz w:val="28"/>
          <w:szCs w:val="28"/>
        </w:rPr>
        <w:t>фа</w:t>
      </w:r>
      <w:r w:rsidRPr="00815999">
        <w:rPr>
          <w:rFonts w:ascii="Times New Roman" w:hAnsi="Times New Roman"/>
          <w:sz w:val="28"/>
          <w:szCs w:val="28"/>
        </w:rPr>
        <w:t xml:space="preserve">. </w:t>
      </w:r>
    </w:p>
    <w:p w:rsidR="00FE34B8" w:rsidRPr="00815999" w:rsidRDefault="00FE34B8" w:rsidP="00FE34B8">
      <w:pPr>
        <w:pStyle w:val="aa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i/>
          <w:iCs/>
          <w:sz w:val="28"/>
          <w:szCs w:val="28"/>
        </w:rPr>
        <w:t>Эпидемиология.</w:t>
      </w:r>
      <w:r w:rsidRPr="00815999">
        <w:rPr>
          <w:rFonts w:ascii="Times New Roman" w:hAnsi="Times New Roman"/>
          <w:sz w:val="28"/>
          <w:szCs w:val="28"/>
        </w:rPr>
        <w:t xml:space="preserve"> Болезнь Брилля—Цинссера является рецидивом, т.е. з</w:t>
      </w:r>
      <w:r w:rsidRPr="00815999">
        <w:rPr>
          <w:rFonts w:ascii="Times New Roman" w:hAnsi="Times New Roman"/>
          <w:sz w:val="28"/>
          <w:szCs w:val="28"/>
        </w:rPr>
        <w:t>а</w:t>
      </w:r>
      <w:r w:rsidRPr="00815999">
        <w:rPr>
          <w:rFonts w:ascii="Times New Roman" w:hAnsi="Times New Roman"/>
          <w:sz w:val="28"/>
          <w:szCs w:val="28"/>
        </w:rPr>
        <w:t xml:space="preserve">болевание является следствием активизации риккетсии, </w:t>
      </w:r>
      <w:proofErr w:type="gramStart"/>
      <w:r w:rsidRPr="00815999">
        <w:rPr>
          <w:rFonts w:ascii="Times New Roman" w:hAnsi="Times New Roman"/>
          <w:sz w:val="28"/>
          <w:szCs w:val="28"/>
        </w:rPr>
        <w:t>сохранявшихся</w:t>
      </w:r>
      <w:proofErr w:type="gramEnd"/>
      <w:r w:rsidRPr="00815999">
        <w:rPr>
          <w:rFonts w:ascii="Times New Roman" w:hAnsi="Times New Roman"/>
          <w:sz w:val="28"/>
          <w:szCs w:val="28"/>
        </w:rPr>
        <w:t xml:space="preserve"> в о</w:t>
      </w:r>
      <w:r w:rsidRPr="00815999">
        <w:rPr>
          <w:rFonts w:ascii="Times New Roman" w:hAnsi="Times New Roman"/>
          <w:sz w:val="28"/>
          <w:szCs w:val="28"/>
        </w:rPr>
        <w:t>р</w:t>
      </w:r>
      <w:r w:rsidRPr="00815999">
        <w:rPr>
          <w:rFonts w:ascii="Times New Roman" w:hAnsi="Times New Roman"/>
          <w:sz w:val="28"/>
          <w:szCs w:val="28"/>
        </w:rPr>
        <w:t>ганизме после перенесенн</w:t>
      </w:r>
      <w:r w:rsidR="00815999">
        <w:rPr>
          <w:rFonts w:ascii="Times New Roman" w:hAnsi="Times New Roman"/>
          <w:sz w:val="28"/>
          <w:szCs w:val="28"/>
        </w:rPr>
        <w:t>ого эпидемического сыпного тифа (возвратный сыпной тиф)</w:t>
      </w:r>
      <w:r w:rsidRPr="00815999">
        <w:rPr>
          <w:rFonts w:ascii="Times New Roman" w:hAnsi="Times New Roman"/>
          <w:sz w:val="28"/>
          <w:szCs w:val="28"/>
        </w:rPr>
        <w:t xml:space="preserve"> Однако следует учитывать, что при наличии завшивленности больные болезнью Брилля—Цинссера могут служить источником инфекции эпидемического сыпного тифа. </w:t>
      </w:r>
    </w:p>
    <w:p w:rsidR="00FE34B8" w:rsidRPr="00815999" w:rsidRDefault="00FE34B8" w:rsidP="00FE34B8">
      <w:pPr>
        <w:pStyle w:val="aa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i/>
          <w:iCs/>
          <w:sz w:val="28"/>
          <w:szCs w:val="28"/>
        </w:rPr>
        <w:t>Патогенез.</w:t>
      </w:r>
      <w:r w:rsidRPr="00815999">
        <w:rPr>
          <w:rFonts w:ascii="Times New Roman" w:hAnsi="Times New Roman"/>
          <w:sz w:val="28"/>
          <w:szCs w:val="28"/>
        </w:rPr>
        <w:t xml:space="preserve"> Возникновение этой болезни является переходом вторично-латентной формы риккетсиоза в </w:t>
      </w:r>
      <w:proofErr w:type="spellStart"/>
      <w:r w:rsidRPr="00815999">
        <w:rPr>
          <w:rFonts w:ascii="Times New Roman" w:hAnsi="Times New Roman"/>
          <w:sz w:val="28"/>
          <w:szCs w:val="28"/>
        </w:rPr>
        <w:t>манифестную</w:t>
      </w:r>
      <w:proofErr w:type="spellEnd"/>
      <w:r w:rsidRPr="00815999">
        <w:rPr>
          <w:rFonts w:ascii="Times New Roman" w:hAnsi="Times New Roman"/>
          <w:sz w:val="28"/>
          <w:szCs w:val="28"/>
        </w:rPr>
        <w:t>. В латентном состоянии ри</w:t>
      </w:r>
      <w:r w:rsidRPr="00815999">
        <w:rPr>
          <w:rFonts w:ascii="Times New Roman" w:hAnsi="Times New Roman"/>
          <w:sz w:val="28"/>
          <w:szCs w:val="28"/>
        </w:rPr>
        <w:t>к</w:t>
      </w:r>
      <w:r w:rsidRPr="00815999">
        <w:rPr>
          <w:rFonts w:ascii="Times New Roman" w:hAnsi="Times New Roman"/>
          <w:sz w:val="28"/>
          <w:szCs w:val="28"/>
        </w:rPr>
        <w:t>кетсии Провачека длительно сохранялись в клетках лимфатических узлов, печени, легких и не вызывают каких-либо изменений, выявляемых клинич</w:t>
      </w:r>
      <w:r w:rsidRPr="00815999">
        <w:rPr>
          <w:rFonts w:ascii="Times New Roman" w:hAnsi="Times New Roman"/>
          <w:sz w:val="28"/>
          <w:szCs w:val="28"/>
        </w:rPr>
        <w:t>е</w:t>
      </w:r>
      <w:r w:rsidRPr="00815999">
        <w:rPr>
          <w:rFonts w:ascii="Times New Roman" w:hAnsi="Times New Roman"/>
          <w:sz w:val="28"/>
          <w:szCs w:val="28"/>
        </w:rPr>
        <w:t xml:space="preserve">скими методами. Переход латентной формы в </w:t>
      </w:r>
      <w:proofErr w:type="spellStart"/>
      <w:r w:rsidRPr="00815999">
        <w:rPr>
          <w:rFonts w:ascii="Times New Roman" w:hAnsi="Times New Roman"/>
          <w:sz w:val="28"/>
          <w:szCs w:val="28"/>
        </w:rPr>
        <w:t>манифестную</w:t>
      </w:r>
      <w:proofErr w:type="spellEnd"/>
      <w:r w:rsidRPr="00815999">
        <w:rPr>
          <w:rFonts w:ascii="Times New Roman" w:hAnsi="Times New Roman"/>
          <w:sz w:val="28"/>
          <w:szCs w:val="28"/>
        </w:rPr>
        <w:t xml:space="preserve"> нередко бывает </w:t>
      </w:r>
      <w:proofErr w:type="spellStart"/>
      <w:r w:rsidRPr="00815999">
        <w:rPr>
          <w:rFonts w:ascii="Times New Roman" w:hAnsi="Times New Roman"/>
          <w:sz w:val="28"/>
          <w:szCs w:val="28"/>
        </w:rPr>
        <w:t>обусловен</w:t>
      </w:r>
      <w:proofErr w:type="spellEnd"/>
      <w:r w:rsidRPr="00815999">
        <w:rPr>
          <w:rFonts w:ascii="Times New Roman" w:hAnsi="Times New Roman"/>
          <w:sz w:val="28"/>
          <w:szCs w:val="28"/>
        </w:rPr>
        <w:t xml:space="preserve"> ослабляющими организм факторами — различными заболевани</w:t>
      </w:r>
      <w:r w:rsidRPr="00815999">
        <w:rPr>
          <w:rFonts w:ascii="Times New Roman" w:hAnsi="Times New Roman"/>
          <w:sz w:val="28"/>
          <w:szCs w:val="28"/>
        </w:rPr>
        <w:t>я</w:t>
      </w:r>
      <w:r w:rsidRPr="00815999">
        <w:rPr>
          <w:rFonts w:ascii="Times New Roman" w:hAnsi="Times New Roman"/>
          <w:sz w:val="28"/>
          <w:szCs w:val="28"/>
        </w:rPr>
        <w:t>ми (ОРЗ, пневмония), переохлаждением, стрессовыми состояниями и др. П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>сле активизации риккетсии, выхода их в кровь (обычно количество их бывает меньшим по сравнению с эпидемическим сыпным тифом) патогенез такой же, как и при эпидемическом сыпном тифе. Повторная заболеваемость после перенесения болезни Брилля—Цинссера наблюдается очень редко. Актуал</w:t>
      </w:r>
      <w:r w:rsidRPr="00815999">
        <w:rPr>
          <w:rFonts w:ascii="Times New Roman" w:hAnsi="Times New Roman"/>
          <w:sz w:val="28"/>
          <w:szCs w:val="28"/>
        </w:rPr>
        <w:t>ь</w:t>
      </w:r>
      <w:r w:rsidRPr="00815999">
        <w:rPr>
          <w:rFonts w:ascii="Times New Roman" w:hAnsi="Times New Roman"/>
          <w:sz w:val="28"/>
          <w:szCs w:val="28"/>
        </w:rPr>
        <w:t>ным является изучение вопроса о роли ВИЧ-инфекции в возникновении р</w:t>
      </w:r>
      <w:r w:rsidRPr="00815999">
        <w:rPr>
          <w:rFonts w:ascii="Times New Roman" w:hAnsi="Times New Roman"/>
          <w:sz w:val="28"/>
          <w:szCs w:val="28"/>
        </w:rPr>
        <w:t>е</w:t>
      </w:r>
      <w:r w:rsidRPr="00815999">
        <w:rPr>
          <w:rFonts w:ascii="Times New Roman" w:hAnsi="Times New Roman"/>
          <w:sz w:val="28"/>
          <w:szCs w:val="28"/>
        </w:rPr>
        <w:t xml:space="preserve">цидивов сыпного тифа (болезни Брилля—Цинссера). Это особенно важно для стран Африки, где высока заболеваемость эпидемическим сыпным тифом и широко распространена ВИЧ-инфекция. </w:t>
      </w:r>
    </w:p>
    <w:p w:rsidR="00FE34B8" w:rsidRPr="00815999" w:rsidRDefault="00FE34B8" w:rsidP="00FE34B8">
      <w:pPr>
        <w:pStyle w:val="aa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i/>
          <w:iCs/>
          <w:sz w:val="28"/>
          <w:szCs w:val="28"/>
        </w:rPr>
        <w:t xml:space="preserve">Клиника. </w:t>
      </w:r>
      <w:r w:rsidRPr="00815999">
        <w:rPr>
          <w:rFonts w:ascii="Times New Roman" w:hAnsi="Times New Roman"/>
          <w:sz w:val="28"/>
          <w:szCs w:val="28"/>
        </w:rPr>
        <w:t>Инкубационный период</w:t>
      </w:r>
      <w:r w:rsidRPr="0081599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15999">
        <w:rPr>
          <w:rFonts w:ascii="Times New Roman" w:hAnsi="Times New Roman"/>
          <w:sz w:val="28"/>
          <w:szCs w:val="28"/>
        </w:rPr>
        <w:t>со времени первичного инфицирования исчисляется нередко десятилетиями. От момента воздействия фактора, пр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>воцирующего наступление рецидива, проходит чаще 5—7 дней. Клинически заболевание протекает как легкая или среднетяжелая формы сыпного тифа. При сопоставлении в послевоенные годы (в Ленинграде) клинической си</w:t>
      </w:r>
      <w:r w:rsidRPr="00815999">
        <w:rPr>
          <w:rFonts w:ascii="Times New Roman" w:hAnsi="Times New Roman"/>
          <w:sz w:val="28"/>
          <w:szCs w:val="28"/>
        </w:rPr>
        <w:t>м</w:t>
      </w:r>
      <w:r w:rsidRPr="00815999">
        <w:rPr>
          <w:rFonts w:ascii="Times New Roman" w:hAnsi="Times New Roman"/>
          <w:sz w:val="28"/>
          <w:szCs w:val="28"/>
        </w:rPr>
        <w:lastRenderedPageBreak/>
        <w:t>птоматики первичного и повторного сыпного тифа существенных различий выявить не удалось. Заболевание также начиналось остро, температура тела быстро (за 1—2 дня) достигала 38—40</w:t>
      </w:r>
      <w:proofErr w:type="gramStart"/>
      <w:r w:rsidRPr="00815999">
        <w:rPr>
          <w:rFonts w:ascii="Times New Roman" w:hAnsi="Times New Roman"/>
          <w:sz w:val="28"/>
          <w:szCs w:val="28"/>
        </w:rPr>
        <w:t>°С</w:t>
      </w:r>
      <w:proofErr w:type="gramEnd"/>
      <w:r w:rsidRPr="00815999">
        <w:rPr>
          <w:rFonts w:ascii="Times New Roman" w:hAnsi="Times New Roman"/>
          <w:sz w:val="28"/>
          <w:szCs w:val="28"/>
        </w:rPr>
        <w:t>, почти у всех больных температу</w:t>
      </w:r>
      <w:r w:rsidRPr="00815999">
        <w:rPr>
          <w:rFonts w:ascii="Times New Roman" w:hAnsi="Times New Roman"/>
          <w:sz w:val="28"/>
          <w:szCs w:val="28"/>
        </w:rPr>
        <w:t>р</w:t>
      </w:r>
      <w:r w:rsidRPr="00815999">
        <w:rPr>
          <w:rFonts w:ascii="Times New Roman" w:hAnsi="Times New Roman"/>
          <w:sz w:val="28"/>
          <w:szCs w:val="28"/>
        </w:rPr>
        <w:t>ная кривая постоянного типа («врезов» не наблюдалось). Без антибиотикот</w:t>
      </w:r>
      <w:r w:rsidRPr="00815999">
        <w:rPr>
          <w:rFonts w:ascii="Times New Roman" w:hAnsi="Times New Roman"/>
          <w:sz w:val="28"/>
          <w:szCs w:val="28"/>
        </w:rPr>
        <w:t>е</w:t>
      </w:r>
      <w:r w:rsidRPr="00815999">
        <w:rPr>
          <w:rFonts w:ascii="Times New Roman" w:hAnsi="Times New Roman"/>
          <w:sz w:val="28"/>
          <w:szCs w:val="28"/>
        </w:rPr>
        <w:t>рапии лихорадка сохранялась 8—10 дней, назначение антибиотиков быстро купировало все проявления болезни. Больных беспокоит довольно сильная головная боль, отмечаются возбуждение и признаки гиперестезии органов чувств. Гиперемия лица и инъекция сосудов конъюнктив выражена нескол</w:t>
      </w:r>
      <w:r w:rsidRPr="00815999">
        <w:rPr>
          <w:rFonts w:ascii="Times New Roman" w:hAnsi="Times New Roman"/>
          <w:sz w:val="28"/>
          <w:szCs w:val="28"/>
        </w:rPr>
        <w:t>ь</w:t>
      </w:r>
      <w:r w:rsidRPr="00815999">
        <w:rPr>
          <w:rFonts w:ascii="Times New Roman" w:hAnsi="Times New Roman"/>
          <w:sz w:val="28"/>
          <w:szCs w:val="28"/>
        </w:rPr>
        <w:t>ко слабее, чем при классическом сыпном тифе. По-видимому, этим объясн</w:t>
      </w:r>
      <w:r w:rsidRPr="00815999">
        <w:rPr>
          <w:rFonts w:ascii="Times New Roman" w:hAnsi="Times New Roman"/>
          <w:sz w:val="28"/>
          <w:szCs w:val="28"/>
        </w:rPr>
        <w:t>я</w:t>
      </w:r>
      <w:r w:rsidRPr="00815999">
        <w:rPr>
          <w:rFonts w:ascii="Times New Roman" w:hAnsi="Times New Roman"/>
          <w:sz w:val="28"/>
          <w:szCs w:val="28"/>
        </w:rPr>
        <w:t xml:space="preserve">ется более частое обнаружение пятен </w:t>
      </w:r>
      <w:proofErr w:type="spellStart"/>
      <w:r w:rsidRPr="00815999">
        <w:rPr>
          <w:rFonts w:ascii="Times New Roman" w:hAnsi="Times New Roman"/>
          <w:sz w:val="28"/>
          <w:szCs w:val="28"/>
        </w:rPr>
        <w:t>Киари</w:t>
      </w:r>
      <w:proofErr w:type="spellEnd"/>
      <w:r w:rsidRPr="00815999">
        <w:rPr>
          <w:rFonts w:ascii="Times New Roman" w:hAnsi="Times New Roman"/>
          <w:sz w:val="28"/>
          <w:szCs w:val="28"/>
        </w:rPr>
        <w:t>—</w:t>
      </w:r>
      <w:proofErr w:type="spellStart"/>
      <w:r w:rsidRPr="00815999">
        <w:rPr>
          <w:rFonts w:ascii="Times New Roman" w:hAnsi="Times New Roman"/>
          <w:sz w:val="28"/>
          <w:szCs w:val="28"/>
        </w:rPr>
        <w:t>Авцына</w:t>
      </w:r>
      <w:proofErr w:type="spellEnd"/>
      <w:r w:rsidRPr="00815999">
        <w:rPr>
          <w:rFonts w:ascii="Times New Roman" w:hAnsi="Times New Roman"/>
          <w:sz w:val="28"/>
          <w:szCs w:val="28"/>
        </w:rPr>
        <w:t xml:space="preserve"> без адреналиновой пробы (у 20%), у части больных с 3—4-го дня болезни выявляется энантема Розенберга. Сыпь довольно обильная, чаще розеолезно-петехиальная (у 70%), реже только розеолезная (30%), могут быть отдельные случаи болезни Брилля—Цинссера, протекающие без сыпи, но они выявляются ре</w:t>
      </w:r>
      <w:r w:rsidRPr="00815999">
        <w:rPr>
          <w:rFonts w:ascii="Times New Roman" w:hAnsi="Times New Roman"/>
          <w:sz w:val="28"/>
          <w:szCs w:val="28"/>
        </w:rPr>
        <w:t>д</w:t>
      </w:r>
      <w:r w:rsidRPr="00815999">
        <w:rPr>
          <w:rFonts w:ascii="Times New Roman" w:hAnsi="Times New Roman"/>
          <w:sz w:val="28"/>
          <w:szCs w:val="28"/>
        </w:rPr>
        <w:t>к</w:t>
      </w:r>
      <w:proofErr w:type="gramStart"/>
      <w:r w:rsidRPr="00815999">
        <w:rPr>
          <w:rFonts w:ascii="Times New Roman" w:hAnsi="Times New Roman"/>
          <w:sz w:val="28"/>
          <w:szCs w:val="28"/>
        </w:rPr>
        <w:t>о(</w:t>
      </w:r>
      <w:proofErr w:type="gramEnd"/>
      <w:r w:rsidRPr="00815999">
        <w:rPr>
          <w:rFonts w:ascii="Times New Roman" w:hAnsi="Times New Roman"/>
          <w:sz w:val="28"/>
          <w:szCs w:val="28"/>
        </w:rPr>
        <w:t xml:space="preserve">протекают легко и обычно на сыпной тиф исследования не проводятся). </w:t>
      </w:r>
      <w:r w:rsidRPr="00815999">
        <w:rPr>
          <w:rFonts w:ascii="Times New Roman" w:hAnsi="Times New Roman"/>
          <w:i/>
          <w:iCs/>
          <w:sz w:val="28"/>
          <w:szCs w:val="28"/>
        </w:rPr>
        <w:t>Осложнения.</w:t>
      </w:r>
      <w:r w:rsidRPr="00815999">
        <w:rPr>
          <w:rFonts w:ascii="Times New Roman" w:hAnsi="Times New Roman"/>
          <w:sz w:val="28"/>
          <w:szCs w:val="28"/>
        </w:rPr>
        <w:t xml:space="preserve"> Наблюдались единичные случаи тромбоэмболии. </w:t>
      </w:r>
    </w:p>
    <w:p w:rsidR="00FE34B8" w:rsidRPr="00815999" w:rsidRDefault="00FE34B8" w:rsidP="00FE34B8">
      <w:pPr>
        <w:pStyle w:val="aa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i/>
          <w:iCs/>
          <w:sz w:val="28"/>
          <w:szCs w:val="28"/>
        </w:rPr>
        <w:t>Диагноз и дифференциальный диагноз.</w:t>
      </w:r>
      <w:r w:rsidRPr="0081599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15999">
        <w:rPr>
          <w:rFonts w:ascii="Times New Roman" w:hAnsi="Times New Roman"/>
          <w:sz w:val="28"/>
          <w:szCs w:val="28"/>
        </w:rPr>
        <w:t>Важным для диагностики является указание на перенесенный в прошлом сыпной тиф, который не всегда бывает документированным, поэтому необходимо уточнить, не было ли в годы п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>вышенной заболеваемости сыпным тифом болезни, которая по выраженности и длительности лихорадки могла быть нераспознанным сыпным тифом. Дифференциальный диагноз и серологические реакции, используемые для диагностики, такие же, как и при сыпном тифе.</w:t>
      </w:r>
    </w:p>
    <w:p w:rsidR="00FE34B8" w:rsidRDefault="00FE34B8" w:rsidP="008379DE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815999">
        <w:rPr>
          <w:rFonts w:ascii="Times New Roman" w:hAnsi="Times New Roman"/>
          <w:i/>
          <w:iCs/>
          <w:sz w:val="28"/>
          <w:szCs w:val="28"/>
        </w:rPr>
        <w:t>Лечение.</w:t>
      </w:r>
      <w:r w:rsidRPr="00815999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815999">
        <w:rPr>
          <w:rFonts w:ascii="Times New Roman" w:hAnsi="Times New Roman"/>
          <w:sz w:val="28"/>
          <w:szCs w:val="28"/>
        </w:rPr>
        <w:t>Основным этиотропным препаратом в настоящее время являются антибиотики тетрациклиновой группы, при непереносимости их эффекти</w:t>
      </w:r>
      <w:r w:rsidRPr="00815999">
        <w:rPr>
          <w:rFonts w:ascii="Times New Roman" w:hAnsi="Times New Roman"/>
          <w:sz w:val="28"/>
          <w:szCs w:val="28"/>
        </w:rPr>
        <w:t>в</w:t>
      </w:r>
      <w:r w:rsidRPr="00815999">
        <w:rPr>
          <w:rFonts w:ascii="Times New Roman" w:hAnsi="Times New Roman"/>
          <w:sz w:val="28"/>
          <w:szCs w:val="28"/>
        </w:rPr>
        <w:t>ным оказывается и левомицетин (хлорамфеникол). Чаще назначается тетр</w:t>
      </w:r>
      <w:r w:rsidRPr="00815999">
        <w:rPr>
          <w:rFonts w:ascii="Times New Roman" w:hAnsi="Times New Roman"/>
          <w:sz w:val="28"/>
          <w:szCs w:val="28"/>
        </w:rPr>
        <w:t>а</w:t>
      </w:r>
      <w:r w:rsidRPr="00815999">
        <w:rPr>
          <w:rFonts w:ascii="Times New Roman" w:hAnsi="Times New Roman"/>
          <w:sz w:val="28"/>
          <w:szCs w:val="28"/>
        </w:rPr>
        <w:t>циклин внутрь по 20—30 мг/кг или для</w:t>
      </w:r>
      <w:proofErr w:type="gramStart"/>
      <w:r w:rsidRPr="00815999">
        <w:rPr>
          <w:rFonts w:ascii="Times New Roman" w:hAnsi="Times New Roman"/>
          <w:sz w:val="28"/>
          <w:szCs w:val="28"/>
        </w:rPr>
        <w:t xml:space="preserve"> </w:t>
      </w:r>
      <w:r w:rsidR="00815999" w:rsidRPr="00815999">
        <w:rPr>
          <w:rFonts w:ascii="Times New Roman" w:hAnsi="Times New Roman"/>
          <w:sz w:val="28"/>
          <w:szCs w:val="28"/>
        </w:rPr>
        <w:t>Е</w:t>
      </w:r>
      <w:proofErr w:type="gramEnd"/>
      <w:r w:rsidR="00815999" w:rsidRPr="00815999">
        <w:rPr>
          <w:rFonts w:ascii="Times New Roman" w:hAnsi="Times New Roman"/>
          <w:sz w:val="28"/>
          <w:szCs w:val="28"/>
        </w:rPr>
        <w:t>сли на фоне антибиотикотерапии присоединяется осложнение, обусловленное наслоением вторичной бактер</w:t>
      </w:r>
      <w:r w:rsidR="00815999" w:rsidRPr="00815999">
        <w:rPr>
          <w:rFonts w:ascii="Times New Roman" w:hAnsi="Times New Roman"/>
          <w:sz w:val="28"/>
          <w:szCs w:val="28"/>
        </w:rPr>
        <w:t>и</w:t>
      </w:r>
      <w:r w:rsidR="00815999" w:rsidRPr="00815999">
        <w:rPr>
          <w:rFonts w:ascii="Times New Roman" w:hAnsi="Times New Roman"/>
          <w:sz w:val="28"/>
          <w:szCs w:val="28"/>
        </w:rPr>
        <w:t xml:space="preserve">альной инфекции (например, пневмонии), то с учетом этиологии осложнения дополнительно назначают соответствующий химиопрепарат. </w:t>
      </w:r>
      <w:r w:rsidRPr="00815999">
        <w:rPr>
          <w:rFonts w:ascii="Times New Roman" w:hAnsi="Times New Roman"/>
          <w:sz w:val="28"/>
          <w:szCs w:val="28"/>
        </w:rPr>
        <w:t>Из патогенет</w:t>
      </w:r>
      <w:r w:rsidRPr="00815999">
        <w:rPr>
          <w:rFonts w:ascii="Times New Roman" w:hAnsi="Times New Roman"/>
          <w:sz w:val="28"/>
          <w:szCs w:val="28"/>
        </w:rPr>
        <w:t>и</w:t>
      </w:r>
      <w:r w:rsidRPr="00815999">
        <w:rPr>
          <w:rFonts w:ascii="Times New Roman" w:hAnsi="Times New Roman"/>
          <w:sz w:val="28"/>
          <w:szCs w:val="28"/>
        </w:rPr>
        <w:t>ческих препаратов обязательным является назначение достаточной дозы в</w:t>
      </w:r>
      <w:r w:rsidRPr="00815999">
        <w:rPr>
          <w:rFonts w:ascii="Times New Roman" w:hAnsi="Times New Roman"/>
          <w:sz w:val="28"/>
          <w:szCs w:val="28"/>
        </w:rPr>
        <w:t>и</w:t>
      </w:r>
      <w:r w:rsidRPr="00815999">
        <w:rPr>
          <w:rFonts w:ascii="Times New Roman" w:hAnsi="Times New Roman"/>
          <w:sz w:val="28"/>
          <w:szCs w:val="28"/>
        </w:rPr>
        <w:t>таминов, особенно аскорбиновой кислоты и Р-витаминные препараты, кот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>рые обладают сосудоук</w:t>
      </w:r>
      <w:r w:rsidR="00815999">
        <w:rPr>
          <w:rFonts w:ascii="Times New Roman" w:hAnsi="Times New Roman"/>
          <w:sz w:val="28"/>
          <w:szCs w:val="28"/>
        </w:rPr>
        <w:t>репляю</w:t>
      </w:r>
      <w:r w:rsidRPr="00815999">
        <w:rPr>
          <w:rFonts w:ascii="Times New Roman" w:hAnsi="Times New Roman"/>
          <w:sz w:val="28"/>
          <w:szCs w:val="28"/>
        </w:rPr>
        <w:t>щим действием. Для предупреждения тромб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 xml:space="preserve">эмболических осложнений, особенно в группах риска (к </w:t>
      </w:r>
      <w:proofErr w:type="gramStart"/>
      <w:r w:rsidRPr="00815999">
        <w:rPr>
          <w:rFonts w:ascii="Times New Roman" w:hAnsi="Times New Roman"/>
          <w:sz w:val="28"/>
          <w:szCs w:val="28"/>
        </w:rPr>
        <w:t>ним</w:t>
      </w:r>
      <w:proofErr w:type="gramEnd"/>
      <w:r w:rsidRPr="00815999">
        <w:rPr>
          <w:rFonts w:ascii="Times New Roman" w:hAnsi="Times New Roman"/>
          <w:sz w:val="28"/>
          <w:szCs w:val="28"/>
        </w:rPr>
        <w:t xml:space="preserve"> прежде всего относятся лица пожилого возраста), необходимо назначение антикоагуля</w:t>
      </w:r>
      <w:r w:rsidRPr="00815999">
        <w:rPr>
          <w:rFonts w:ascii="Times New Roman" w:hAnsi="Times New Roman"/>
          <w:sz w:val="28"/>
          <w:szCs w:val="28"/>
        </w:rPr>
        <w:t>н</w:t>
      </w:r>
      <w:r w:rsidRPr="00815999">
        <w:rPr>
          <w:rFonts w:ascii="Times New Roman" w:hAnsi="Times New Roman"/>
          <w:sz w:val="28"/>
          <w:szCs w:val="28"/>
        </w:rPr>
        <w:t>тов. Наиболее эффективным препаратом для</w:t>
      </w:r>
      <w:r w:rsidR="00815999">
        <w:rPr>
          <w:rFonts w:ascii="Times New Roman" w:hAnsi="Times New Roman"/>
          <w:sz w:val="28"/>
          <w:szCs w:val="28"/>
        </w:rPr>
        <w:t xml:space="preserve"> этой цели является гепа</w:t>
      </w:r>
      <w:r w:rsidRPr="00815999">
        <w:rPr>
          <w:rFonts w:ascii="Times New Roman" w:hAnsi="Times New Roman"/>
          <w:sz w:val="28"/>
          <w:szCs w:val="28"/>
        </w:rPr>
        <w:t>рин, к</w:t>
      </w:r>
      <w:r w:rsidRPr="00815999">
        <w:rPr>
          <w:rFonts w:ascii="Times New Roman" w:hAnsi="Times New Roman"/>
          <w:sz w:val="28"/>
          <w:szCs w:val="28"/>
        </w:rPr>
        <w:t>о</w:t>
      </w:r>
      <w:r w:rsidRPr="00815999">
        <w:rPr>
          <w:rFonts w:ascii="Times New Roman" w:hAnsi="Times New Roman"/>
          <w:sz w:val="28"/>
          <w:szCs w:val="28"/>
        </w:rPr>
        <w:t>торый следует назначать сразу же после установления диагноза сыпного т</w:t>
      </w:r>
      <w:r w:rsidRPr="00815999">
        <w:rPr>
          <w:rFonts w:ascii="Times New Roman" w:hAnsi="Times New Roman"/>
          <w:sz w:val="28"/>
          <w:szCs w:val="28"/>
        </w:rPr>
        <w:t>и</w:t>
      </w:r>
      <w:r w:rsidRPr="00815999">
        <w:rPr>
          <w:rFonts w:ascii="Times New Roman" w:hAnsi="Times New Roman"/>
          <w:sz w:val="28"/>
          <w:szCs w:val="28"/>
        </w:rPr>
        <w:t xml:space="preserve">фа и продолжать его прием в течение 3—5 дней. </w:t>
      </w:r>
    </w:p>
    <w:p w:rsidR="00AF1D01" w:rsidRPr="00AF1D01" w:rsidRDefault="00AF1D01" w:rsidP="00AF1D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D01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в очаге сыпного тифа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341766">
        <w:rPr>
          <w:rFonts w:ascii="Times New Roman" w:hAnsi="Times New Roman"/>
          <w:b/>
          <w:sz w:val="28"/>
          <w:szCs w:val="28"/>
        </w:rPr>
        <w:t>Брилла – Цинссера.</w:t>
      </w:r>
    </w:p>
    <w:p w:rsidR="00AF1D01" w:rsidRDefault="00AF1D01" w:rsidP="00AF1D01">
      <w:pPr>
        <w:pStyle w:val="HTML"/>
        <w:ind w:left="679" w:hanging="67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3902">
        <w:rPr>
          <w:rFonts w:ascii="Times New Roman" w:hAnsi="Times New Roman" w:cs="Times New Roman"/>
          <w:sz w:val="28"/>
          <w:szCs w:val="28"/>
        </w:rPr>
        <w:t>Выявление, ранняя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F1D01" w:rsidRDefault="00AF1D01" w:rsidP="00AF1D01">
      <w:pPr>
        <w:pStyle w:val="HTML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3902">
        <w:rPr>
          <w:rFonts w:ascii="Times New Roman" w:hAnsi="Times New Roman" w:cs="Times New Roman"/>
          <w:sz w:val="28"/>
          <w:szCs w:val="28"/>
        </w:rPr>
        <w:t>Экстренная сигнализация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Изоляция больного с момента выявления заболевания.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Немедленная госпитализация больного в инфекционное отделение до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нического выздоровления. Реконвали</w:t>
      </w:r>
      <w:r w:rsidRPr="00815999">
        <w:rPr>
          <w:rFonts w:ascii="Times New Roman" w:hAnsi="Times New Roman" w:cs="Times New Roman"/>
          <w:sz w:val="28"/>
          <w:szCs w:val="28"/>
        </w:rPr>
        <w:t>сцентов выписывают не ранее 12-го дня нормальной температуры.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</w:t>
      </w:r>
      <w:r w:rsidRPr="00425829">
        <w:rPr>
          <w:rFonts w:ascii="Times New Roman" w:hAnsi="Times New Roman" w:cs="Times New Roman"/>
          <w:sz w:val="28"/>
          <w:szCs w:val="28"/>
        </w:rPr>
        <w:t>щательная санитарная обработка больных в приемном покое стационара и дезинсекция одежды больного.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6.Заключительная дезинсекция и дезинфекция.</w:t>
      </w:r>
    </w:p>
    <w:p w:rsidR="00AF1D01" w:rsidRPr="009D3C3A" w:rsidRDefault="00AF1D01" w:rsidP="00AF1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амерная дезинфекция (и дезинсекция) носильных вещей и постельных принадлежностей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D01" w:rsidRDefault="00AF1D01" w:rsidP="00AF1D01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8.Выявление, регистрация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D01" w:rsidRDefault="00AF1D01" w:rsidP="00AF1D01">
      <w:pPr>
        <w:pStyle w:val="HTML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педикулёз.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25829">
        <w:rPr>
          <w:rFonts w:ascii="Times New Roman" w:hAnsi="Times New Roman" w:cs="Times New Roman"/>
          <w:color w:val="000000"/>
          <w:sz w:val="28"/>
          <w:szCs w:val="28"/>
        </w:rPr>
        <w:t>егистрация педикулеза с последующим проведением оздоровительных противопедикулезных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10.П</w:t>
      </w:r>
      <w:r w:rsidRPr="00425829">
        <w:rPr>
          <w:rFonts w:ascii="Times New Roman" w:hAnsi="Times New Roman" w:cs="Times New Roman"/>
          <w:color w:val="000000"/>
          <w:sz w:val="28"/>
          <w:szCs w:val="28"/>
        </w:rPr>
        <w:t xml:space="preserve">ровизорная госпитализация больных с лихорадкой неясного </w:t>
      </w:r>
      <w:r w:rsidRPr="004258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генеза до 5-го дня болезни и серологическое обследование их на сыпной тиф. </w:t>
      </w:r>
    </w:p>
    <w:p w:rsidR="00AF1D01" w:rsidRDefault="00AF1D01" w:rsidP="00AF1D01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9D3C3A">
        <w:rPr>
          <w:rFonts w:ascii="Tahoma" w:hAnsi="Tahoma" w:cs="Tahoma"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Наблюдение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25 дней (при отсутствии в очаге педикулеза) наблюдают за контактными с измерением температуры тела. </w:t>
      </w: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При выявлении в очаге платяного или смешанного педикулеза медици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ское наблюдение за контактными продолжается 71 день (с учетом продолж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D3C3A">
        <w:rPr>
          <w:rFonts w:ascii="Times New Roman" w:hAnsi="Times New Roman" w:cs="Times New Roman"/>
          <w:color w:val="000000"/>
          <w:sz w:val="28"/>
          <w:szCs w:val="28"/>
        </w:rPr>
        <w:t>тельности цикла развития вшей).</w:t>
      </w:r>
    </w:p>
    <w:p w:rsidR="00AF1D01" w:rsidRPr="00185B06" w:rsidRDefault="00AF1D01" w:rsidP="00AF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6.11</w:t>
      </w:r>
      <w:r w:rsidRPr="008A6A30">
        <w:rPr>
          <w:rFonts w:ascii="Times New Roman" w:hAnsi="Times New Roman"/>
          <w:b/>
          <w:i/>
          <w:sz w:val="28"/>
          <w:szCs w:val="28"/>
        </w:rPr>
        <w:t>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01">
        <w:rPr>
          <w:rFonts w:ascii="Times New Roman" w:hAnsi="Times New Roman"/>
          <w:b/>
          <w:i/>
          <w:sz w:val="28"/>
          <w:szCs w:val="28"/>
        </w:rPr>
        <w:t>Что такое туляремия?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</w:t>
      </w:r>
      <w:r w:rsidRPr="00185B06">
        <w:rPr>
          <w:rFonts w:ascii="Times New Roman" w:hAnsi="Times New Roman"/>
          <w:i/>
          <w:sz w:val="28"/>
          <w:szCs w:val="28"/>
        </w:rPr>
        <w:t>м</w:t>
      </w:r>
      <w:r w:rsidRPr="00185B06">
        <w:rPr>
          <w:rFonts w:ascii="Times New Roman" w:hAnsi="Times New Roman"/>
          <w:i/>
          <w:sz w:val="28"/>
          <w:szCs w:val="28"/>
        </w:rPr>
        <w:t>ся предлагается тот же вопрос. Если учащиеся владеют материалом и о</w:t>
      </w:r>
      <w:r w:rsidRPr="00185B06">
        <w:rPr>
          <w:rFonts w:ascii="Times New Roman" w:hAnsi="Times New Roman"/>
          <w:i/>
          <w:sz w:val="28"/>
          <w:szCs w:val="28"/>
        </w:rPr>
        <w:t>т</w:t>
      </w:r>
      <w:r w:rsidRPr="00185B06">
        <w:rPr>
          <w:rFonts w:ascii="Times New Roman" w:hAnsi="Times New Roman"/>
          <w:i/>
          <w:sz w:val="28"/>
          <w:szCs w:val="28"/>
        </w:rPr>
        <w:t>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3E07B7" w:rsidRPr="00AF1D01" w:rsidRDefault="003E07B7" w:rsidP="00A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Туляремия — острое инфекционное заболевание, протекающее с лих</w:t>
      </w:r>
      <w:r w:rsidRPr="00AF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AF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радкой, интоксикацией и поражением регионарных лимфатических у</w:t>
      </w:r>
      <w:r w:rsidRPr="00AF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</w:t>
      </w:r>
      <w:r w:rsidRPr="00AF1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лов. </w:t>
      </w:r>
      <w:r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Возбудителем туляремии является туляремийная палочка, устойчивая во внешней среде. </w:t>
      </w:r>
    </w:p>
    <w:p w:rsidR="00AF1D01" w:rsidRPr="00185B06" w:rsidRDefault="00AF1D01" w:rsidP="00AF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6.12</w:t>
      </w:r>
      <w:r w:rsidRPr="008A6A30">
        <w:rPr>
          <w:rFonts w:ascii="Times New Roman" w:hAnsi="Times New Roman"/>
          <w:b/>
          <w:i/>
          <w:sz w:val="28"/>
          <w:szCs w:val="28"/>
        </w:rPr>
        <w:t>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является источником инфекции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 туляр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мии</w:t>
      </w:r>
      <w:r w:rsidRPr="00AF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материалом и отвечают на вопрос, преподаватель  огр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ничивается кратким определением  и переходит к следующему разделу темы и задаёт следующий вопрос.</w:t>
      </w:r>
    </w:p>
    <w:p w:rsidR="003E07B7" w:rsidRPr="00AF1D01" w:rsidRDefault="003E07B7" w:rsidP="003E0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являются больные животные (мыши-полевки, зайцы, водяные крысы, домашние мыши). Туляремия от человека к человеку не п</w:t>
      </w:r>
      <w:r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редается. </w:t>
      </w:r>
    </w:p>
    <w:p w:rsidR="008379DE" w:rsidRDefault="008379DE" w:rsidP="00537563">
      <w:pPr>
        <w:spacing w:before="100" w:beforeAutospacing="1" w:after="100" w:afterAutospacing="1" w:line="240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noProof/>
          <w:sz w:val="28"/>
          <w:szCs w:val="28"/>
          <w:lang w:val="be-BY" w:eastAsia="be-BY"/>
        </w:rPr>
        <w:drawing>
          <wp:inline distT="0" distB="0" distL="0" distR="0">
            <wp:extent cx="1751724" cy="1422400"/>
            <wp:effectExtent l="19050" t="0" r="876" b="0"/>
            <wp:docPr id="8" name="Рисунок 16" descr="G:\Мама\ИНФЕКЦИИ\Рисунки по инфекциям\Кры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Мама\ИНФЕКЦИИ\Рисунки по инфекциям\Крыс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62" cy="142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</w:t>
      </w:r>
      <w:r w:rsidRPr="008379D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val="be-BY" w:eastAsia="be-BY"/>
        </w:rPr>
        <w:drawing>
          <wp:inline distT="0" distB="0" distL="0" distR="0">
            <wp:extent cx="1657350" cy="1429003"/>
            <wp:effectExtent l="19050" t="0" r="0" b="0"/>
            <wp:docPr id="17" name="Рисунок 17" descr="G:\Мама\ИНФЕКЦИИ\Рисунки по инфекциям\Сус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Мама\ИНФЕКЦИИ\Рисунки по инфекциям\Сусли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81" cy="14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9DE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 w:eastAsia="be-BY"/>
        </w:rPr>
        <w:drawing>
          <wp:inline distT="0" distB="0" distL="0" distR="0">
            <wp:extent cx="1390650" cy="1435100"/>
            <wp:effectExtent l="19050" t="0" r="0" b="0"/>
            <wp:docPr id="18" name="Рисунок 18" descr="G:\Мама\ИНФЕКЦИИ\Рисунки по инфекциям\Кр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Мама\ИНФЕКЦИИ\Рисунки по инфекциям\Кроли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81" cy="143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DE" w:rsidRDefault="008379DE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9DE">
        <w:rPr>
          <w:rFonts w:ascii="Times New Roman" w:hAnsi="Times New Roman" w:cs="Times New Roman"/>
          <w:sz w:val="28"/>
          <w:szCs w:val="28"/>
        </w:rPr>
        <w:t xml:space="preserve">Риск заболевания туляремией </w:t>
      </w:r>
      <w:r w:rsidRPr="008379DE">
        <w:rPr>
          <w:rFonts w:ascii="Times New Roman" w:hAnsi="Times New Roman" w:cs="Times New Roman"/>
          <w:b/>
          <w:bCs/>
          <w:sz w:val="28"/>
          <w:szCs w:val="28"/>
        </w:rPr>
        <w:t>от кроликов</w:t>
      </w:r>
      <w:r w:rsidRPr="008379D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379DE">
        <w:rPr>
          <w:rFonts w:ascii="Times New Roman" w:hAnsi="Times New Roman" w:cs="Times New Roman"/>
          <w:b/>
          <w:bCs/>
          <w:sz w:val="28"/>
          <w:szCs w:val="28"/>
        </w:rPr>
        <w:t>самым распростр</w:t>
      </w:r>
      <w:r w:rsidRPr="008379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379DE">
        <w:rPr>
          <w:rFonts w:ascii="Times New Roman" w:hAnsi="Times New Roman" w:cs="Times New Roman"/>
          <w:b/>
          <w:bCs/>
          <w:sz w:val="28"/>
          <w:szCs w:val="28"/>
        </w:rPr>
        <w:t>нённым</w:t>
      </w:r>
      <w:r w:rsidRPr="008379DE">
        <w:rPr>
          <w:rFonts w:ascii="Times New Roman" w:hAnsi="Times New Roman" w:cs="Times New Roman"/>
          <w:sz w:val="28"/>
          <w:szCs w:val="28"/>
        </w:rPr>
        <w:t>, особенно при обращении с кроликами после охоты во время пр</w:t>
      </w:r>
      <w:r w:rsidRPr="008379DE">
        <w:rPr>
          <w:rFonts w:ascii="Times New Roman" w:hAnsi="Times New Roman" w:cs="Times New Roman"/>
          <w:sz w:val="28"/>
          <w:szCs w:val="28"/>
        </w:rPr>
        <w:t>о</w:t>
      </w:r>
      <w:r w:rsidRPr="008379DE">
        <w:rPr>
          <w:rFonts w:ascii="Times New Roman" w:hAnsi="Times New Roman" w:cs="Times New Roman"/>
          <w:sz w:val="28"/>
          <w:szCs w:val="28"/>
        </w:rPr>
        <w:t>цесса очистки. Охотникам на кроликов рекомендуют носить защитные рез</w:t>
      </w:r>
      <w:r w:rsidRPr="008379DE">
        <w:rPr>
          <w:rFonts w:ascii="Times New Roman" w:hAnsi="Times New Roman" w:cs="Times New Roman"/>
          <w:sz w:val="28"/>
          <w:szCs w:val="28"/>
        </w:rPr>
        <w:t>и</w:t>
      </w:r>
      <w:r w:rsidRPr="008379DE">
        <w:rPr>
          <w:rFonts w:ascii="Times New Roman" w:hAnsi="Times New Roman" w:cs="Times New Roman"/>
          <w:sz w:val="28"/>
          <w:szCs w:val="28"/>
        </w:rPr>
        <w:t>новые перчатки, чтобы уменьшить риск прямого контракта с бактериями, к</w:t>
      </w:r>
      <w:r w:rsidRPr="008379DE">
        <w:rPr>
          <w:rFonts w:ascii="Times New Roman" w:hAnsi="Times New Roman" w:cs="Times New Roman"/>
          <w:sz w:val="28"/>
          <w:szCs w:val="28"/>
        </w:rPr>
        <w:t>о</w:t>
      </w:r>
      <w:r w:rsidRPr="008379DE">
        <w:rPr>
          <w:rFonts w:ascii="Times New Roman" w:hAnsi="Times New Roman" w:cs="Times New Roman"/>
          <w:sz w:val="28"/>
          <w:szCs w:val="28"/>
        </w:rPr>
        <w:t>торые вызывают туляремию, особенно когда повреждённая кожа (царапины, открытые раны, мозоли) вступает в контакт с зараженным мёртвым телом кролика или живым зараженным кроликом.</w:t>
      </w:r>
    </w:p>
    <w:p w:rsidR="00AF1D01" w:rsidRPr="00185B06" w:rsidRDefault="00537563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7563">
        <w:rPr>
          <w:rFonts w:ascii="Times New Roman" w:hAnsi="Times New Roman"/>
          <w:b/>
          <w:i/>
          <w:sz w:val="28"/>
          <w:szCs w:val="28"/>
        </w:rPr>
        <w:t>6.13</w:t>
      </w:r>
      <w:r w:rsidR="00AF1D01" w:rsidRPr="008A6A30">
        <w:rPr>
          <w:rFonts w:ascii="Times New Roman" w:hAnsi="Times New Roman"/>
          <w:b/>
          <w:i/>
          <w:sz w:val="28"/>
          <w:szCs w:val="28"/>
        </w:rPr>
        <w:t>.</w:t>
      </w:r>
      <w:r w:rsidR="00AF1D01"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 w:rsidR="00AF1D01">
        <w:rPr>
          <w:rFonts w:ascii="Times New Roman" w:hAnsi="Times New Roman"/>
          <w:sz w:val="28"/>
          <w:szCs w:val="28"/>
        </w:rPr>
        <w:t xml:space="preserve"> </w:t>
      </w:r>
      <w:r w:rsidR="00AF1D01" w:rsidRPr="00AF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осуществляется уход за больными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тулярем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ей</w:t>
      </w:r>
      <w:r w:rsidR="00AF1D01" w:rsidRPr="00AF1D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</w:t>
      </w:r>
      <w:r w:rsidR="00AF1D01" w:rsidRPr="00A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D01"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</w:t>
      </w:r>
      <w:r w:rsidR="00AF1D01" w:rsidRPr="00185B06">
        <w:rPr>
          <w:rFonts w:ascii="Times New Roman" w:hAnsi="Times New Roman"/>
          <w:i/>
          <w:sz w:val="28"/>
          <w:szCs w:val="28"/>
        </w:rPr>
        <w:t>б</w:t>
      </w:r>
      <w:r w:rsidR="00AF1D01" w:rsidRPr="00185B06">
        <w:rPr>
          <w:rFonts w:ascii="Times New Roman" w:hAnsi="Times New Roman"/>
          <w:i/>
          <w:sz w:val="28"/>
          <w:szCs w:val="28"/>
        </w:rPr>
        <w:t>ный материал, после чего учащимся предлагается тот же вопрос. Если учащиеся владеют материалом и отвечают на вопрос, преподаватель  огр</w:t>
      </w:r>
      <w:r w:rsidR="00AF1D01" w:rsidRPr="00185B06">
        <w:rPr>
          <w:rFonts w:ascii="Times New Roman" w:hAnsi="Times New Roman"/>
          <w:i/>
          <w:sz w:val="28"/>
          <w:szCs w:val="28"/>
        </w:rPr>
        <w:t>а</w:t>
      </w:r>
      <w:r w:rsidR="00AF1D01" w:rsidRPr="00185B06">
        <w:rPr>
          <w:rFonts w:ascii="Times New Roman" w:hAnsi="Times New Roman"/>
          <w:i/>
          <w:sz w:val="28"/>
          <w:szCs w:val="28"/>
        </w:rPr>
        <w:t>ничивается кратким определением  и переходит к следующему разделу темы и задаёт следующий вопрос.</w:t>
      </w: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76200</wp:posOffset>
            </wp:positionV>
            <wp:extent cx="3864610" cy="3771900"/>
            <wp:effectExtent l="19050" t="0" r="2540" b="0"/>
            <wp:wrapTight wrapText="bothSides">
              <wp:wrapPolygon edited="0">
                <wp:start x="-106" y="0"/>
                <wp:lineTo x="-106" y="21491"/>
                <wp:lineTo x="21614" y="21491"/>
                <wp:lineTo x="21614" y="0"/>
                <wp:lineTo x="-106" y="0"/>
              </wp:wrapPolygon>
            </wp:wrapTight>
            <wp:docPr id="19" name="Рисунок 19" descr="G:\Мама\ИНФЕКЦИИ\Рисунки по инфекциям\Туляр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Мама\ИНФЕКЦИИ\Рисунки по инфекциям\Туляремия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лихорадочного периода уход за больным туляремией осуществл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таким же образом, как и за любым лихорадящим бол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ным. Для облегчения мес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явлений при бубонной форме используется сухое тепло на бубон, при вскр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бубона накладываются повязки с тетрациклиновой мазью. Больному глазо-бубонной формой по утрам необходимо промывать п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раженный глаз кипяченой водой с последующим з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капыванием в глаз 20 % раствора сульфаци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л-натрия. </w:t>
      </w: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-72390</wp:posOffset>
            </wp:positionV>
            <wp:extent cx="2495550" cy="2984500"/>
            <wp:effectExtent l="19050" t="0" r="0" b="0"/>
            <wp:wrapTight wrapText="bothSides">
              <wp:wrapPolygon edited="0">
                <wp:start x="-165" y="0"/>
                <wp:lineTo x="-165" y="21508"/>
                <wp:lineTo x="21600" y="21508"/>
                <wp:lineTo x="21600" y="0"/>
                <wp:lineTo x="-165" y="0"/>
              </wp:wrapPolygon>
            </wp:wrapTight>
            <wp:docPr id="21" name="Рисунок 21" descr="G:\Мама\ИНФЕКЦИИ\Рисунки по инфекциям\Ангинозно бубонная форма туля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Мама\ИНФЕКЦИИ\Рисунки по инфекциям\Ангинозно бубонная форма туляр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B7" w:rsidRPr="00537563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ангинозно-бу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бонной формы поле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полоскания зева антисептическими ра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творами (раствор фурацил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1:5000 и др.) В палате (боксе), где размещены больные т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ляремией, регулярно проводится влажная уборка с использованием дезинфицирующих средств </w:t>
      </w: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56BE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37563" w:rsidRPr="00185B06" w:rsidRDefault="00537563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7563">
        <w:rPr>
          <w:rFonts w:ascii="Times New Roman" w:hAnsi="Times New Roman"/>
          <w:b/>
          <w:i/>
          <w:sz w:val="28"/>
          <w:szCs w:val="28"/>
        </w:rPr>
        <w:t>6.14.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проводится лечение больных туляремией?</w:t>
      </w:r>
      <w:r w:rsidRPr="005375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</w:t>
      </w:r>
      <w:r w:rsidRPr="00185B06">
        <w:rPr>
          <w:rFonts w:ascii="Times New Roman" w:hAnsi="Times New Roman"/>
          <w:i/>
          <w:sz w:val="28"/>
          <w:szCs w:val="28"/>
        </w:rPr>
        <w:t>е</w:t>
      </w:r>
      <w:r w:rsidRPr="00185B06">
        <w:rPr>
          <w:rFonts w:ascii="Times New Roman" w:hAnsi="Times New Roman"/>
          <w:i/>
          <w:sz w:val="28"/>
          <w:szCs w:val="28"/>
        </w:rPr>
        <w:t>риал, после чего учащимся предлагается тот же вопрос. Если учащиеся вл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деют материалом и отвечают на вопрос, преподаватель  ограничивается кратким определением  и переходит к следующему разделу темы и задаёт следующий вопрос.</w:t>
      </w:r>
    </w:p>
    <w:p w:rsidR="003E07B7" w:rsidRPr="00537563" w:rsidRDefault="003E07B7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 туляремией назначается постельный режим в период лихорадки. Для воздействия на возбудителя применяются антибиотики — стрептомицин и тетрациклин. При затяжном те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заболевания антибиотикоте</w:t>
      </w: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рапия ко</w:t>
      </w: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бинируется с введением туляремийной вакцины подкожно или внутри</w:t>
      </w:r>
      <w:r w:rsid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кожно. В случае нагноения ту</w:t>
      </w: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ляремийного бубона производится его вскрытие. </w:t>
      </w:r>
    </w:p>
    <w:p w:rsidR="00537563" w:rsidRPr="00185B06" w:rsidRDefault="00537563" w:rsidP="00537563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7563">
        <w:rPr>
          <w:rFonts w:ascii="Times New Roman" w:hAnsi="Times New Roman"/>
          <w:b/>
          <w:i/>
          <w:sz w:val="28"/>
          <w:szCs w:val="28"/>
        </w:rPr>
        <w:t>6.15.</w:t>
      </w:r>
      <w:r w:rsidRPr="008A6A30">
        <w:rPr>
          <w:rFonts w:ascii="Times New Roman" w:hAnsi="Times New Roman"/>
          <w:sz w:val="28"/>
          <w:szCs w:val="28"/>
        </w:rPr>
        <w:t xml:space="preserve"> Вводный вопрос:</w:t>
      </w:r>
      <w:r w:rsidRPr="00537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</w:t>
      </w:r>
      <w:r w:rsidRPr="00537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проводится лабораторная диагностика тул</w:t>
      </w:r>
      <w:r w:rsidRPr="00537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5375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ремии?</w:t>
      </w:r>
      <w:r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06">
        <w:rPr>
          <w:rFonts w:ascii="Times New Roman" w:hAnsi="Times New Roman"/>
          <w:i/>
          <w:sz w:val="28"/>
          <w:szCs w:val="28"/>
        </w:rPr>
        <w:t>Если учащиеся не отвечают на него, преподавателем   излагается учебный материал, после чего учащимся предлагается тот же вопрос. Если учащиеся владеют материалом и отвечают на вопрос, преподаватель  огр</w:t>
      </w:r>
      <w:r w:rsidRPr="00185B06">
        <w:rPr>
          <w:rFonts w:ascii="Times New Roman" w:hAnsi="Times New Roman"/>
          <w:i/>
          <w:sz w:val="28"/>
          <w:szCs w:val="28"/>
        </w:rPr>
        <w:t>а</w:t>
      </w:r>
      <w:r w:rsidRPr="00185B06">
        <w:rPr>
          <w:rFonts w:ascii="Times New Roman" w:hAnsi="Times New Roman"/>
          <w:i/>
          <w:sz w:val="28"/>
          <w:szCs w:val="28"/>
        </w:rPr>
        <w:t>ничивается кратким определением  и переходит к следующему разделу темы и задаёт следующий вопрос.</w:t>
      </w:r>
    </w:p>
    <w:p w:rsidR="003E07B7" w:rsidRDefault="00BF56BE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83185</wp:posOffset>
            </wp:positionV>
            <wp:extent cx="2101850" cy="1562100"/>
            <wp:effectExtent l="19050" t="0" r="0" b="0"/>
            <wp:wrapTight wrapText="bothSides">
              <wp:wrapPolygon edited="0">
                <wp:start x="-196" y="0"/>
                <wp:lineTo x="-196" y="21337"/>
                <wp:lineTo x="21535" y="21337"/>
                <wp:lineTo x="21535" y="0"/>
                <wp:lineTo x="-196" y="0"/>
              </wp:wrapPolygon>
            </wp:wrapTight>
            <wp:docPr id="22" name="Рисунок 22" descr="G:\Мама\ИНФЕКЦИИ\Рисунки по инфекциям\Л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Мама\ИНФЕКЦИИ\Рисунки по инфекциям\Лабор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практическое значение для спец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фической диагностики имеют серологические реакции и аллергическая внутрикожная проба с тулярином. Реакция агглютинации становится положительной со 2-й недели заболев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Для ее постановки в лабораторию направляется 3 мл крови, взятой из локтевой вены. Внутрикожная проба с тулярином ставится по общепринятой методике. Проба оценивается через 24—48 часов по наличию инфильтрата и гиперемии; реакция считается положительной, если величина реагирующего 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составляет от 1 до 2 см. В последние годы используется тулярин для накожного введения; в отличие от внутрикожной пробы накожная аллергич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проба не сопровождается повышенными местными или общими реа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циями. Ампула с тулярином для накожной пробы предварительно встряхив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до получения равномерной взвеси, после чего глазной пипеткой на среднюю треть плеча (кожа обрабатывается спиртом) наносят одну каплю </w:t>
      </w:r>
      <w:proofErr w:type="spellStart"/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тулярина</w:t>
      </w:r>
      <w:proofErr w:type="spellEnd"/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через каплю </w:t>
      </w:r>
      <w:proofErr w:type="spellStart"/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оспопрививальным</w:t>
      </w:r>
      <w:proofErr w:type="spellEnd"/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пером делают 2 параллельные н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7B7" w:rsidRPr="005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сечки и тщательно втирают тулярин в скарифицированную кожу. Реакция учитывается через 48 часов и считается положительной при появлении на месте насечек покраснения и отечности кожи. </w:t>
      </w:r>
    </w:p>
    <w:p w:rsidR="00DE395D" w:rsidRDefault="00DE395D" w:rsidP="00537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очаге туляремии.</w:t>
      </w:r>
    </w:p>
    <w:p w:rsidR="00DE395D" w:rsidRDefault="00DE395D" w:rsidP="00DE395D">
      <w:pPr>
        <w:pStyle w:val="HTML"/>
        <w:ind w:left="679" w:hanging="67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3902">
        <w:rPr>
          <w:rFonts w:ascii="Times New Roman" w:hAnsi="Times New Roman" w:cs="Times New Roman"/>
          <w:sz w:val="28"/>
          <w:szCs w:val="28"/>
        </w:rPr>
        <w:t>Выявление, ранняя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395D" w:rsidRDefault="00DE395D" w:rsidP="00DE395D">
      <w:pPr>
        <w:pStyle w:val="HTML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3902">
        <w:rPr>
          <w:rFonts w:ascii="Times New Roman" w:hAnsi="Times New Roman" w:cs="Times New Roman"/>
          <w:sz w:val="28"/>
          <w:szCs w:val="28"/>
        </w:rPr>
        <w:t>Экстренная сигнализация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5D" w:rsidRDefault="00DE395D" w:rsidP="00DE395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Госпитализация больного с момента выявления заболевания.</w:t>
      </w:r>
    </w:p>
    <w:p w:rsidR="00E85E59" w:rsidRDefault="00DE395D" w:rsidP="00DE395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04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Извещение ветеринарной службы о выявленном случае туляремии.</w:t>
      </w:r>
    </w:p>
    <w:p w:rsidR="00E85E59" w:rsidRDefault="00DE395D" w:rsidP="00DE395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5E59">
        <w:rPr>
          <w:rFonts w:ascii="Times New Roman" w:hAnsi="Times New Roman" w:cs="Times New Roman"/>
          <w:sz w:val="28"/>
          <w:szCs w:val="28"/>
        </w:rPr>
        <w:t>Дератизация в пределах очага, обозначенного ЦГиЭ</w:t>
      </w:r>
    </w:p>
    <w:p w:rsidR="00E85E59" w:rsidRDefault="00DE395D" w:rsidP="00DE395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85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Выявление, регистрация контактных</w:t>
      </w:r>
      <w:r w:rsidR="00E85E59">
        <w:rPr>
          <w:rFonts w:ascii="Times New Roman" w:hAnsi="Times New Roman" w:cs="Times New Roman"/>
          <w:sz w:val="28"/>
          <w:szCs w:val="28"/>
        </w:rPr>
        <w:t xml:space="preserve"> с тем же животным, что и </w:t>
      </w:r>
      <w:proofErr w:type="gramStart"/>
      <w:r w:rsidR="00E85E59">
        <w:rPr>
          <w:rFonts w:ascii="Times New Roman" w:hAnsi="Times New Roman" w:cs="Times New Roman"/>
          <w:sz w:val="28"/>
          <w:szCs w:val="28"/>
        </w:rPr>
        <w:t>заболе</w:t>
      </w:r>
      <w:r w:rsidR="00E85E59">
        <w:rPr>
          <w:rFonts w:ascii="Times New Roman" w:hAnsi="Times New Roman" w:cs="Times New Roman"/>
          <w:sz w:val="28"/>
          <w:szCs w:val="28"/>
        </w:rPr>
        <w:t>в</w:t>
      </w:r>
      <w:r w:rsidR="00E85E59">
        <w:rPr>
          <w:rFonts w:ascii="Times New Roman" w:hAnsi="Times New Roman" w:cs="Times New Roman"/>
          <w:sz w:val="28"/>
          <w:szCs w:val="28"/>
        </w:rPr>
        <w:t>ший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5E59" w:rsidRDefault="00E85E59" w:rsidP="00DE395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E395D">
        <w:rPr>
          <w:rFonts w:ascii="Times New Roman" w:hAnsi="Times New Roman" w:cs="Times New Roman"/>
          <w:sz w:val="28"/>
          <w:szCs w:val="28"/>
        </w:rPr>
        <w:t xml:space="preserve">Осмотр </w:t>
      </w:r>
      <w:proofErr w:type="gramStart"/>
      <w:r w:rsidR="00DE395D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постановка туляриновой пробы.</w:t>
      </w:r>
    </w:p>
    <w:p w:rsidR="00E85E59" w:rsidRDefault="00E85E59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8.Эндемичная профилактика противотуляремийной вакциной населения, проживающего в эндемическом очаге</w:t>
      </w:r>
      <w:bookmarkStart w:id="0" w:name="ХОЛЕРА"/>
      <w:bookmarkStart w:id="1" w:name="ЧУМА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E85E59" w:rsidRDefault="00E85E59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9.Санитарн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E10E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0E4D">
        <w:rPr>
          <w:rFonts w:ascii="Times New Roman" w:hAnsi="Times New Roman" w:cs="Times New Roman"/>
          <w:sz w:val="28"/>
          <w:szCs w:val="28"/>
        </w:rPr>
        <w:t xml:space="preserve"> профилактическая работа среди населения</w:t>
      </w:r>
      <w:r w:rsidR="0010192A">
        <w:rPr>
          <w:rFonts w:ascii="Times New Roman" w:hAnsi="Times New Roman" w:cs="Times New Roman"/>
          <w:sz w:val="28"/>
          <w:szCs w:val="28"/>
        </w:rPr>
        <w:t>.</w:t>
      </w: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E85E59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0192A" w:rsidRDefault="0010192A" w:rsidP="0010192A">
      <w:pPr>
        <w:pStyle w:val="HTML"/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 w:rsidRPr="0010192A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ТЕСТ </w:t>
      </w:r>
    </w:p>
    <w:p w:rsidR="0010192A" w:rsidRPr="0010192A" w:rsidRDefault="0010192A" w:rsidP="0010192A">
      <w:pPr>
        <w:pStyle w:val="HTML"/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 w:rsidRPr="0010192A">
        <w:rPr>
          <w:rFonts w:ascii="Times New Roman" w:hAnsi="Times New Roman" w:cs="Times New Roman"/>
          <w:b/>
          <w:sz w:val="44"/>
          <w:szCs w:val="44"/>
        </w:rPr>
        <w:t>по теме «Сыпной тиф. Возвратный тиф. Т</w:t>
      </w:r>
      <w:r w:rsidRPr="0010192A">
        <w:rPr>
          <w:rFonts w:ascii="Times New Roman" w:hAnsi="Times New Roman" w:cs="Times New Roman"/>
          <w:b/>
          <w:sz w:val="44"/>
          <w:szCs w:val="44"/>
        </w:rPr>
        <w:t>у</w:t>
      </w:r>
      <w:r w:rsidRPr="0010192A">
        <w:rPr>
          <w:rFonts w:ascii="Times New Roman" w:hAnsi="Times New Roman" w:cs="Times New Roman"/>
          <w:b/>
          <w:sz w:val="44"/>
          <w:szCs w:val="44"/>
        </w:rPr>
        <w:t>ляремия»</w:t>
      </w:r>
    </w:p>
    <w:p w:rsidR="00DE395D" w:rsidRPr="0010192A" w:rsidRDefault="00DE395D" w:rsidP="0010192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>1. Источником инфекции при сыпном тифе является:</w:t>
      </w:r>
    </w:p>
    <w:p w:rsidR="0010192A" w:rsidRDefault="00DE395D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больной в начале болезни;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 б) больной в разгаре болезни; 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в) реконвалесцент на 2—5-й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день нормальной температуры; 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г) реконвалесцент через 1 месяц после болезни.</w:t>
      </w:r>
    </w:p>
    <w:p w:rsidR="00DE395D" w:rsidRPr="0010192A" w:rsidRDefault="00DE395D" w:rsidP="0010192A">
      <w:pPr>
        <w:pStyle w:val="HTML"/>
        <w:ind w:left="360" w:hanging="36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 xml:space="preserve"> 2. Какие данные используют для распознавания сыпного тифа?</w:t>
      </w:r>
    </w:p>
    <w:p w:rsidR="0010192A" w:rsidRDefault="00DE395D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 а) клинические; 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б) эпидемиологические; 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в) серологические; 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г) бактериологические.</w:t>
      </w:r>
    </w:p>
    <w:p w:rsidR="00DE395D" w:rsidRDefault="00DE395D" w:rsidP="0010192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>3. Почему «ранней диагностикой» считают выявление больного сыпным тифом до 5-го дня</w:t>
      </w:r>
      <w:r w:rsidR="00101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b/>
          <w:i/>
          <w:sz w:val="28"/>
          <w:szCs w:val="28"/>
        </w:rPr>
        <w:t>болезни?</w:t>
      </w:r>
    </w:p>
    <w:p w:rsidR="0010192A" w:rsidRDefault="0010192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а) </w:t>
      </w:r>
      <w:r w:rsidRPr="0010192A">
        <w:rPr>
          <w:rFonts w:ascii="Times New Roman" w:hAnsi="Times New Roman" w:cs="Times New Roman"/>
          <w:sz w:val="28"/>
          <w:szCs w:val="28"/>
        </w:rPr>
        <w:t>Потому что вошь заражается с 1-го дня лихорадки больного; на 4—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5-й день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питания кровью она становится заразной и может п</w:t>
      </w:r>
      <w:r w:rsidRPr="0010192A">
        <w:rPr>
          <w:rFonts w:ascii="Times New Roman" w:hAnsi="Times New Roman" w:cs="Times New Roman"/>
          <w:sz w:val="28"/>
          <w:szCs w:val="28"/>
        </w:rPr>
        <w:t>е</w:t>
      </w:r>
      <w:r w:rsidRPr="0010192A">
        <w:rPr>
          <w:rFonts w:ascii="Times New Roman" w:hAnsi="Times New Roman" w:cs="Times New Roman"/>
          <w:sz w:val="28"/>
          <w:szCs w:val="28"/>
        </w:rPr>
        <w:t>редать возбудителей здоровым людям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расчесах мест укуса).</w:t>
      </w:r>
    </w:p>
    <w:p w:rsidR="00C84D8A" w:rsidRDefault="00C84D8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б)</w:t>
      </w:r>
      <w:r w:rsidRPr="00C84D8A">
        <w:rPr>
          <w:rFonts w:ascii="Times New Roman" w:hAnsi="Times New Roman" w:cs="Times New Roman"/>
          <w:sz w:val="28"/>
          <w:szCs w:val="28"/>
        </w:rPr>
        <w:t xml:space="preserve"> </w:t>
      </w:r>
      <w:r w:rsidRPr="00C84D8A">
        <w:rPr>
          <w:rFonts w:ascii="Times New Roman" w:hAnsi="Times New Roman" w:cs="Times New Roman"/>
          <w:b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с 5-го дня болезни больной становится опасным для окружающих</w:t>
      </w:r>
    </w:p>
    <w:p w:rsidR="00C84D8A" w:rsidRPr="0010192A" w:rsidRDefault="00C84D8A" w:rsidP="0010192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в)</w:t>
      </w:r>
      <w:r w:rsidRPr="00C84D8A"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инкубационный период.</w:t>
      </w:r>
    </w:p>
    <w:p w:rsidR="00C84D8A" w:rsidRDefault="00DE395D" w:rsidP="00C84D8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4D8A">
        <w:rPr>
          <w:rFonts w:ascii="Times New Roman" w:hAnsi="Times New Roman" w:cs="Times New Roman"/>
          <w:b/>
          <w:i/>
          <w:sz w:val="28"/>
          <w:szCs w:val="28"/>
        </w:rPr>
        <w:t xml:space="preserve"> 4. В передаче возбудителей сыпного тифа участвуют:</w:t>
      </w:r>
      <w:r w:rsidRPr="0010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D8A" w:rsidRDefault="00C84D8A" w:rsidP="00C84D8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а) вошь головная; </w:t>
      </w:r>
    </w:p>
    <w:p w:rsidR="00DE395D" w:rsidRPr="0010192A" w:rsidRDefault="00C84D8A" w:rsidP="00C84D8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б) вошь платяная;</w:t>
      </w:r>
    </w:p>
    <w:p w:rsidR="00C84D8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в) блоха человеческая; </w:t>
      </w:r>
    </w:p>
    <w:p w:rsidR="00DE395D" w:rsidRPr="0010192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г) клоп постельный.</w:t>
      </w:r>
    </w:p>
    <w:p w:rsidR="00DE395D" w:rsidRDefault="00C84D8A" w:rsidP="00C84D8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 </w:t>
      </w:r>
      <w:r w:rsidR="00DE395D" w:rsidRPr="00C84D8A">
        <w:rPr>
          <w:rFonts w:ascii="Times New Roman" w:hAnsi="Times New Roman" w:cs="Times New Roman"/>
          <w:b/>
          <w:i/>
          <w:sz w:val="28"/>
          <w:szCs w:val="28"/>
        </w:rPr>
        <w:t>6. Что предпринять с лицами, контактными в очаге с больным сыпным тифом, если 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395D" w:rsidRPr="00C84D8A">
        <w:rPr>
          <w:rFonts w:ascii="Times New Roman" w:hAnsi="Times New Roman" w:cs="Times New Roman"/>
          <w:b/>
          <w:i/>
          <w:sz w:val="28"/>
          <w:szCs w:val="28"/>
        </w:rPr>
        <w:t>осмотре у них обнаружены гниды и вши?</w:t>
      </w:r>
    </w:p>
    <w:p w:rsidR="00C84D8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19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192A">
        <w:rPr>
          <w:rFonts w:ascii="Times New Roman" w:hAnsi="Times New Roman" w:cs="Times New Roman"/>
          <w:sz w:val="28"/>
          <w:szCs w:val="28"/>
        </w:rPr>
        <w:t>аправить для обработки в санитарный пропускник</w:t>
      </w:r>
      <w:r>
        <w:rPr>
          <w:rFonts w:ascii="Times New Roman" w:hAnsi="Times New Roman" w:cs="Times New Roman"/>
          <w:sz w:val="28"/>
          <w:szCs w:val="28"/>
        </w:rPr>
        <w:t xml:space="preserve"> инфекционной больницы</w:t>
      </w:r>
      <w:r w:rsidRPr="0010192A">
        <w:rPr>
          <w:rFonts w:ascii="Times New Roman" w:hAnsi="Times New Roman" w:cs="Times New Roman"/>
          <w:sz w:val="28"/>
          <w:szCs w:val="28"/>
        </w:rPr>
        <w:t>.</w:t>
      </w:r>
    </w:p>
    <w:p w:rsidR="00C84D8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10192A">
        <w:rPr>
          <w:rFonts w:ascii="Times New Roman" w:hAnsi="Times New Roman" w:cs="Times New Roman"/>
          <w:sz w:val="28"/>
          <w:szCs w:val="28"/>
        </w:rPr>
        <w:t xml:space="preserve"> Голову обработать мыльно-керосиновой или карбофосной эмул</w:t>
      </w:r>
      <w:r w:rsidRPr="0010192A">
        <w:rPr>
          <w:rFonts w:ascii="Times New Roman" w:hAnsi="Times New Roman" w:cs="Times New Roman"/>
          <w:sz w:val="28"/>
          <w:szCs w:val="28"/>
        </w:rPr>
        <w:t>ь</w:t>
      </w:r>
      <w:r w:rsidRPr="0010192A">
        <w:rPr>
          <w:rFonts w:ascii="Times New Roman" w:hAnsi="Times New Roman" w:cs="Times New Roman"/>
          <w:sz w:val="28"/>
          <w:szCs w:val="28"/>
        </w:rPr>
        <w:t>сией и столовым уксусом.</w:t>
      </w:r>
    </w:p>
    <w:p w:rsidR="00C84D8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Остричь наголо, обработать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ниттифором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4D8A" w:rsidRPr="0010192A" w:rsidRDefault="00C84D8A" w:rsidP="00C84D8A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Самостоятельно провести противопедикулёзные мероприятия.</w:t>
      </w:r>
    </w:p>
    <w:p w:rsidR="00DE395D" w:rsidRPr="00C84D8A" w:rsidRDefault="00C84D8A" w:rsidP="00C84D8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C84D8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E395D" w:rsidRPr="00C84D8A">
        <w:rPr>
          <w:rFonts w:ascii="Times New Roman" w:hAnsi="Times New Roman" w:cs="Times New Roman"/>
          <w:b/>
          <w:i/>
          <w:sz w:val="28"/>
          <w:szCs w:val="28"/>
        </w:rPr>
        <w:t>7. Для профилактики и раннего выявления больных сыпным тифом сл</w:t>
      </w:r>
      <w:r w:rsidR="00DE395D" w:rsidRPr="00C84D8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E395D" w:rsidRPr="00C84D8A">
        <w:rPr>
          <w:rFonts w:ascii="Times New Roman" w:hAnsi="Times New Roman" w:cs="Times New Roman"/>
          <w:b/>
          <w:i/>
          <w:sz w:val="28"/>
          <w:szCs w:val="28"/>
        </w:rPr>
        <w:t>дует проводить:</w:t>
      </w:r>
    </w:p>
    <w:p w:rsidR="00CF1460" w:rsidRDefault="00DE395D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регулярное гигиеническое мытье;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б) осмотры на педикулез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организованных коллективах и всех поступающих в стационары;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в) посев крови у больных,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лихорадящих более 5 дней; </w:t>
      </w:r>
    </w:p>
    <w:p w:rsidR="00DE395D" w:rsidRPr="0010192A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 xml:space="preserve">г) обследование лихорадящих более 5 дней с помощью РПГА, РСК </w:t>
      </w:r>
      <w:proofErr w:type="gramStart"/>
      <w:r w:rsidR="00DE395D" w:rsidRPr="001019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1460" w:rsidRDefault="00DE395D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>риккетсиозным</w:t>
      </w:r>
      <w:r w:rsidR="00CF1460"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 диагностикумом; </w:t>
      </w:r>
    </w:p>
    <w:p w:rsidR="00DE395D" w:rsidRPr="0010192A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395D" w:rsidRPr="0010192A">
        <w:rPr>
          <w:rFonts w:ascii="Times New Roman" w:hAnsi="Times New Roman" w:cs="Times New Roman"/>
          <w:sz w:val="28"/>
          <w:szCs w:val="28"/>
        </w:rPr>
        <w:t>д) прививки сыпнотифозной вакциной.</w:t>
      </w:r>
    </w:p>
    <w:p w:rsidR="00DE395D" w:rsidRDefault="00DE395D" w:rsidP="00CF1460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8. Правильно ли поступают в лаборатории, если кровь больных, доста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ленную для</w:t>
      </w:r>
      <w:r w:rsidR="00CF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серологических реакций с целью выявления брюшного тифа и паратифов, проверяют в РПГА с</w:t>
      </w:r>
      <w:r w:rsidR="00CF14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риккетсиозным диагностикумом?</w:t>
      </w:r>
    </w:p>
    <w:p w:rsidR="00DE395D" w:rsidRDefault="00CF1460" w:rsidP="00CF1460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CF1460" w:rsidRDefault="00CF1460" w:rsidP="00CF1460">
      <w:pPr>
        <w:pStyle w:val="HTML"/>
        <w:numPr>
          <w:ilvl w:val="0"/>
          <w:numId w:val="4"/>
        </w:num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C47005" w:rsidRDefault="00386B39" w:rsidP="00386B39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C47005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C47005">
        <w:rPr>
          <w:rFonts w:ascii="Times New Roman" w:hAnsi="Times New Roman"/>
          <w:b/>
          <w:i/>
          <w:sz w:val="28"/>
          <w:szCs w:val="28"/>
        </w:rPr>
        <w:t>Болезнь</w:t>
      </w:r>
      <w:r w:rsidRPr="00815999">
        <w:rPr>
          <w:rFonts w:ascii="Times New Roman" w:hAnsi="Times New Roman"/>
          <w:b/>
          <w:i/>
          <w:sz w:val="28"/>
          <w:szCs w:val="28"/>
        </w:rPr>
        <w:t xml:space="preserve"> Брилля—Цинссера</w:t>
      </w:r>
      <w:r>
        <w:rPr>
          <w:rFonts w:ascii="Times New Roman" w:hAnsi="Times New Roman"/>
          <w:b/>
          <w:i/>
          <w:sz w:val="28"/>
          <w:szCs w:val="28"/>
        </w:rPr>
        <w:t xml:space="preserve"> это:</w:t>
      </w:r>
    </w:p>
    <w:p w:rsidR="00C47005" w:rsidRPr="00C47005" w:rsidRDefault="00C47005" w:rsidP="00386B39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C47005">
        <w:rPr>
          <w:rFonts w:ascii="Times New Roman" w:hAnsi="Times New Roman"/>
          <w:sz w:val="28"/>
          <w:szCs w:val="28"/>
        </w:rPr>
        <w:t xml:space="preserve"> а)</w:t>
      </w:r>
      <w:r w:rsidR="00386B39" w:rsidRPr="00C47005">
        <w:rPr>
          <w:rFonts w:ascii="Times New Roman" w:hAnsi="Times New Roman"/>
          <w:sz w:val="28"/>
          <w:szCs w:val="28"/>
        </w:rPr>
        <w:t xml:space="preserve"> рецидив эпидемического сыпного тифа </w:t>
      </w:r>
    </w:p>
    <w:p w:rsidR="00C47005" w:rsidRPr="00C47005" w:rsidRDefault="00C47005" w:rsidP="00386B39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C47005">
        <w:rPr>
          <w:rFonts w:ascii="Times New Roman" w:hAnsi="Times New Roman"/>
          <w:sz w:val="28"/>
          <w:szCs w:val="28"/>
        </w:rPr>
        <w:t xml:space="preserve"> б</w:t>
      </w:r>
      <w:proofErr w:type="gramStart"/>
      <w:r w:rsidRPr="00C47005">
        <w:rPr>
          <w:rFonts w:ascii="Times New Roman" w:hAnsi="Times New Roman"/>
          <w:sz w:val="28"/>
          <w:szCs w:val="28"/>
        </w:rPr>
        <w:t>)с</w:t>
      </w:r>
      <w:proofErr w:type="gramEnd"/>
      <w:r w:rsidRPr="00C47005">
        <w:rPr>
          <w:rFonts w:ascii="Times New Roman" w:hAnsi="Times New Roman"/>
          <w:sz w:val="28"/>
          <w:szCs w:val="28"/>
        </w:rPr>
        <w:t>амостоятельное заболевание</w:t>
      </w:r>
    </w:p>
    <w:p w:rsidR="00C47005" w:rsidRDefault="00C47005" w:rsidP="00C4700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47005">
        <w:rPr>
          <w:rFonts w:ascii="Times New Roman" w:hAnsi="Times New Roman"/>
          <w:sz w:val="28"/>
          <w:szCs w:val="28"/>
        </w:rPr>
        <w:t xml:space="preserve"> в) </w:t>
      </w:r>
      <w:r w:rsidR="00386B39" w:rsidRPr="00C47005">
        <w:rPr>
          <w:rFonts w:ascii="Times New Roman" w:hAnsi="Times New Roman"/>
          <w:sz w:val="28"/>
          <w:szCs w:val="28"/>
        </w:rPr>
        <w:t>возвратный сыпной тиф</w:t>
      </w:r>
      <w:r w:rsidR="00DE395D" w:rsidRPr="00C470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7005" w:rsidRDefault="00C47005" w:rsidP="00C47005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C47005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C47005">
        <w:rPr>
          <w:rFonts w:ascii="Times New Roman" w:hAnsi="Times New Roman"/>
          <w:b/>
          <w:i/>
          <w:sz w:val="28"/>
          <w:szCs w:val="28"/>
        </w:rPr>
        <w:t xml:space="preserve"> Могут ли больные болезнью Брилля—Цинссера могут служить и</w:t>
      </w:r>
      <w:r w:rsidRPr="00C47005">
        <w:rPr>
          <w:rFonts w:ascii="Times New Roman" w:hAnsi="Times New Roman"/>
          <w:b/>
          <w:i/>
          <w:sz w:val="28"/>
          <w:szCs w:val="28"/>
        </w:rPr>
        <w:t>с</w:t>
      </w:r>
      <w:r w:rsidRPr="00C47005">
        <w:rPr>
          <w:rFonts w:ascii="Times New Roman" w:hAnsi="Times New Roman"/>
          <w:b/>
          <w:i/>
          <w:sz w:val="28"/>
          <w:szCs w:val="28"/>
        </w:rPr>
        <w:t>точником инфе</w:t>
      </w:r>
      <w:r>
        <w:rPr>
          <w:rFonts w:ascii="Times New Roman" w:hAnsi="Times New Roman"/>
          <w:b/>
          <w:i/>
          <w:sz w:val="28"/>
          <w:szCs w:val="28"/>
        </w:rPr>
        <w:t xml:space="preserve">кции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эпидемического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сыпного тиф?</w:t>
      </w:r>
    </w:p>
    <w:p w:rsidR="00C47005" w:rsidRDefault="00C47005" w:rsidP="00C47005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могут</w:t>
      </w:r>
    </w:p>
    <w:p w:rsidR="00C47005" w:rsidRDefault="00C47005" w:rsidP="00C47005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б) не могут</w:t>
      </w:r>
    </w:p>
    <w:p w:rsidR="00C47005" w:rsidRDefault="00C47005" w:rsidP="00C47005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могут, при условии …</w:t>
      </w:r>
    </w:p>
    <w:p w:rsidR="00C47005" w:rsidRPr="00B95AD9" w:rsidRDefault="00C47005" w:rsidP="00C47005">
      <w:pPr>
        <w:pStyle w:val="aa"/>
        <w:spacing w:before="0" w:beforeAutospacing="0" w:after="0" w:afterAutospacing="0"/>
        <w:ind w:firstLine="0"/>
        <w:rPr>
          <w:rFonts w:ascii="Times New Roman" w:hAnsi="Times New Roman"/>
          <w:b/>
          <w:i/>
          <w:sz w:val="28"/>
          <w:szCs w:val="28"/>
        </w:rPr>
      </w:pPr>
      <w:r w:rsidRPr="00B95AD9">
        <w:rPr>
          <w:rFonts w:ascii="Times New Roman" w:hAnsi="Times New Roman"/>
          <w:b/>
          <w:i/>
          <w:sz w:val="28"/>
          <w:szCs w:val="28"/>
        </w:rPr>
        <w:t xml:space="preserve">11. Диагностика болезни Брилла </w:t>
      </w:r>
      <w:r w:rsidR="00B95AD9" w:rsidRPr="00B95AD9">
        <w:rPr>
          <w:rFonts w:ascii="Times New Roman" w:hAnsi="Times New Roman"/>
          <w:b/>
          <w:i/>
          <w:sz w:val="28"/>
          <w:szCs w:val="28"/>
        </w:rPr>
        <w:t>–</w:t>
      </w:r>
      <w:r w:rsidRPr="00B95AD9">
        <w:rPr>
          <w:rFonts w:ascii="Times New Roman" w:hAnsi="Times New Roman"/>
          <w:b/>
          <w:i/>
          <w:sz w:val="28"/>
          <w:szCs w:val="28"/>
        </w:rPr>
        <w:t xml:space="preserve"> Ц</w:t>
      </w:r>
      <w:r w:rsidR="00B95AD9" w:rsidRPr="00B95AD9">
        <w:rPr>
          <w:rFonts w:ascii="Times New Roman" w:hAnsi="Times New Roman"/>
          <w:b/>
          <w:i/>
          <w:sz w:val="28"/>
          <w:szCs w:val="28"/>
        </w:rPr>
        <w:t>инссера включает:</w:t>
      </w:r>
    </w:p>
    <w:p w:rsidR="00B95AD9" w:rsidRPr="00C47005" w:rsidRDefault="00B95AD9" w:rsidP="00C47005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У</w:t>
      </w:r>
      <w:r w:rsidRPr="00815999">
        <w:rPr>
          <w:rFonts w:ascii="Times New Roman" w:hAnsi="Times New Roman"/>
          <w:sz w:val="28"/>
          <w:szCs w:val="28"/>
        </w:rPr>
        <w:t>казание на перенесенный в прошлом сыпной тиф</w:t>
      </w:r>
    </w:p>
    <w:p w:rsidR="00B95AD9" w:rsidRDefault="00B95AD9" w:rsidP="00C4700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Р</w:t>
      </w:r>
      <w:r w:rsidRPr="008A6A30">
        <w:rPr>
          <w:rFonts w:ascii="Times New Roman" w:hAnsi="Times New Roman" w:cs="Times New Roman"/>
          <w:sz w:val="28"/>
          <w:szCs w:val="28"/>
        </w:rPr>
        <w:t>еакция агглюти</w:t>
      </w:r>
      <w:r>
        <w:rPr>
          <w:rFonts w:ascii="Times New Roman" w:hAnsi="Times New Roman" w:cs="Times New Roman"/>
          <w:sz w:val="28"/>
          <w:szCs w:val="28"/>
        </w:rPr>
        <w:t xml:space="preserve">нации </w:t>
      </w:r>
    </w:p>
    <w:p w:rsidR="00B95AD9" w:rsidRDefault="00B95AD9" w:rsidP="00C4700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Р</w:t>
      </w:r>
      <w:r w:rsidRPr="008A6A30">
        <w:rPr>
          <w:rFonts w:ascii="Times New Roman" w:hAnsi="Times New Roman" w:cs="Times New Roman"/>
          <w:sz w:val="28"/>
          <w:szCs w:val="28"/>
        </w:rPr>
        <w:t xml:space="preserve">еакция связывания комплемента </w:t>
      </w:r>
    </w:p>
    <w:p w:rsidR="00CF1460" w:rsidRPr="00C47005" w:rsidRDefault="00B95AD9" w:rsidP="00C4700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Р</w:t>
      </w:r>
      <w:r w:rsidRPr="008A6A30">
        <w:rPr>
          <w:rFonts w:ascii="Times New Roman" w:hAnsi="Times New Roman" w:cs="Times New Roman"/>
          <w:sz w:val="28"/>
          <w:szCs w:val="28"/>
        </w:rPr>
        <w:t>еакция непрямой гемагглютинации.</w:t>
      </w:r>
      <w:r w:rsidR="00DE395D" w:rsidRPr="00C4700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F070A" w:rsidRPr="002F070A" w:rsidRDefault="002F070A" w:rsidP="002F070A">
      <w:pPr>
        <w:pStyle w:val="HTML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д) Всё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D625A">
        <w:rPr>
          <w:rFonts w:ascii="Times New Roman" w:hAnsi="Times New Roman" w:cs="Times New Roman"/>
          <w:b/>
          <w:i/>
          <w:sz w:val="28"/>
          <w:szCs w:val="28"/>
        </w:rPr>
        <w:t>12.Составьте перечень животных, сформировавших природные очаги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туляремии в Беларуси</w:t>
      </w:r>
      <w:r w:rsidRPr="007D62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 а) сурки;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>б) суслики;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крысы;</w:t>
      </w:r>
      <w:r w:rsidRPr="0010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г) белки;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д) ондатры;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е) водяные крысы;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ж) полевки;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019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9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зайцы;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и) кроты; </w:t>
      </w:r>
    </w:p>
    <w:p w:rsidR="007D625A" w:rsidRPr="0010192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>к) лемминги.</w:t>
      </w:r>
    </w:p>
    <w:p w:rsidR="007D625A" w:rsidRP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D625A">
        <w:rPr>
          <w:rFonts w:ascii="Times New Roman" w:hAnsi="Times New Roman" w:cs="Times New Roman"/>
          <w:b/>
          <w:i/>
          <w:sz w:val="28"/>
          <w:szCs w:val="28"/>
        </w:rPr>
        <w:t>13.Возможные пути заражения людей туляремией: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укусы кровососущих переносчиков;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 б) контактный путь;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в) через зараженную воду;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192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0192A">
        <w:rPr>
          <w:rFonts w:ascii="Times New Roman" w:hAnsi="Times New Roman" w:cs="Times New Roman"/>
          <w:sz w:val="28"/>
          <w:szCs w:val="28"/>
        </w:rPr>
        <w:t xml:space="preserve">оздушно-капельный; </w:t>
      </w:r>
    </w:p>
    <w:p w:rsidR="007D625A" w:rsidRPr="0010192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>д) воздушно-пылевой.</w:t>
      </w:r>
    </w:p>
    <w:p w:rsidR="005B7D42" w:rsidRPr="005B7D42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B7D42">
        <w:rPr>
          <w:rFonts w:ascii="Times New Roman" w:hAnsi="Times New Roman" w:cs="Times New Roman"/>
          <w:b/>
          <w:i/>
          <w:sz w:val="28"/>
          <w:szCs w:val="28"/>
        </w:rPr>
        <w:t xml:space="preserve">14.Какая из туляриновых проб свидетельствует </w:t>
      </w:r>
      <w:proofErr w:type="gramStart"/>
      <w:r w:rsidRPr="005B7D4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B7D42">
        <w:rPr>
          <w:rFonts w:ascii="Times New Roman" w:hAnsi="Times New Roman" w:cs="Times New Roman"/>
          <w:b/>
          <w:i/>
          <w:sz w:val="28"/>
          <w:szCs w:val="28"/>
        </w:rPr>
        <w:t xml:space="preserve"> инфицировании тул</w:t>
      </w:r>
      <w:r w:rsidRPr="005B7D4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B7D42">
        <w:rPr>
          <w:rFonts w:ascii="Times New Roman" w:hAnsi="Times New Roman" w:cs="Times New Roman"/>
          <w:b/>
          <w:i/>
          <w:sz w:val="28"/>
          <w:szCs w:val="28"/>
        </w:rPr>
        <w:t>ремиией:</w:t>
      </w:r>
    </w:p>
    <w:p w:rsidR="005B7D42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Н</w:t>
      </w:r>
      <w:r w:rsidRPr="00537563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чие</w:t>
      </w:r>
      <w:r w:rsidRPr="00537563">
        <w:rPr>
          <w:rFonts w:ascii="Times New Roman" w:hAnsi="Times New Roman" w:cs="Times New Roman"/>
          <w:sz w:val="28"/>
          <w:szCs w:val="28"/>
        </w:rPr>
        <w:t xml:space="preserve"> инфильтрата и гиперемии</w:t>
      </w:r>
      <w:r>
        <w:rPr>
          <w:rFonts w:ascii="Times New Roman" w:hAnsi="Times New Roman" w:cs="Times New Roman"/>
          <w:sz w:val="28"/>
          <w:szCs w:val="28"/>
        </w:rPr>
        <w:t xml:space="preserve"> 0,3 – 0,5 см</w:t>
      </w:r>
      <w:r w:rsidRPr="00537563">
        <w:rPr>
          <w:rFonts w:ascii="Times New Roman" w:hAnsi="Times New Roman" w:cs="Times New Roman"/>
          <w:sz w:val="28"/>
          <w:szCs w:val="28"/>
        </w:rPr>
        <w:t>;</w:t>
      </w:r>
    </w:p>
    <w:p w:rsidR="005B7D42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</w:t>
      </w:r>
      <w:r w:rsidRPr="00537563">
        <w:rPr>
          <w:rFonts w:ascii="Times New Roman" w:hAnsi="Times New Roman" w:cs="Times New Roman"/>
          <w:sz w:val="28"/>
          <w:szCs w:val="28"/>
        </w:rPr>
        <w:t>еличина реагирующего участка состав</w:t>
      </w:r>
      <w:r>
        <w:rPr>
          <w:rFonts w:ascii="Times New Roman" w:hAnsi="Times New Roman" w:cs="Times New Roman"/>
          <w:sz w:val="28"/>
          <w:szCs w:val="28"/>
        </w:rPr>
        <w:t>ляет от 1 до 2 см</w:t>
      </w:r>
    </w:p>
    <w:p w:rsidR="005B7D42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Гиперемия и инфильтрат более 2 см</w:t>
      </w:r>
    </w:p>
    <w:p w:rsidR="005B7D42" w:rsidRDefault="005B7D42" w:rsidP="005B7D42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F1460" w:rsidRDefault="00CF1460" w:rsidP="00CF1460">
      <w:pPr>
        <w:pStyle w:val="HTML"/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Алгоритм ответов на </w:t>
      </w:r>
      <w:r w:rsidRPr="0010192A">
        <w:rPr>
          <w:rFonts w:ascii="Times New Roman" w:hAnsi="Times New Roman" w:cs="Times New Roman"/>
          <w:b/>
          <w:sz w:val="44"/>
          <w:szCs w:val="44"/>
        </w:rPr>
        <w:t xml:space="preserve">ТЕСТ </w:t>
      </w:r>
    </w:p>
    <w:p w:rsidR="00CF1460" w:rsidRDefault="00CF1460" w:rsidP="00CF1460">
      <w:pPr>
        <w:pStyle w:val="HTML"/>
        <w:jc w:val="center"/>
        <w:textAlignment w:val="top"/>
        <w:rPr>
          <w:rFonts w:ascii="Times New Roman" w:hAnsi="Times New Roman" w:cs="Times New Roman"/>
          <w:b/>
          <w:sz w:val="44"/>
          <w:szCs w:val="44"/>
        </w:rPr>
      </w:pPr>
      <w:r w:rsidRPr="0010192A">
        <w:rPr>
          <w:rFonts w:ascii="Times New Roman" w:hAnsi="Times New Roman" w:cs="Times New Roman"/>
          <w:b/>
          <w:sz w:val="44"/>
          <w:szCs w:val="44"/>
        </w:rPr>
        <w:t>по теме «Сыпной тиф. Возвратный тиф. Т</w:t>
      </w:r>
      <w:r w:rsidRPr="0010192A">
        <w:rPr>
          <w:rFonts w:ascii="Times New Roman" w:hAnsi="Times New Roman" w:cs="Times New Roman"/>
          <w:b/>
          <w:sz w:val="44"/>
          <w:szCs w:val="44"/>
        </w:rPr>
        <w:t>у</w:t>
      </w:r>
      <w:r w:rsidRPr="0010192A">
        <w:rPr>
          <w:rFonts w:ascii="Times New Roman" w:hAnsi="Times New Roman" w:cs="Times New Roman"/>
          <w:b/>
          <w:sz w:val="44"/>
          <w:szCs w:val="44"/>
        </w:rPr>
        <w:t>ляремия»</w:t>
      </w:r>
    </w:p>
    <w:p w:rsidR="00CF1460" w:rsidRPr="0010192A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>1. Источником инфекции при сыпном тифе является: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больной в начале болезни;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 б) больной в разгаре болезни;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>в) реконвалесцент на 2—5-й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день нормальной температуры; </w:t>
      </w:r>
    </w:p>
    <w:p w:rsidR="00CF1460" w:rsidRPr="0010192A" w:rsidRDefault="00CF1460" w:rsidP="00CF1460">
      <w:pPr>
        <w:pStyle w:val="HTML"/>
        <w:ind w:left="360" w:hanging="36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>2. Какие данные используют для распознавания сыпного тифа?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 а) клинические;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б) эпидемиологические;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в) серологические; </w:t>
      </w:r>
    </w:p>
    <w:p w:rsid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b/>
          <w:i/>
          <w:sz w:val="28"/>
          <w:szCs w:val="28"/>
        </w:rPr>
        <w:t>3. Почему «ранней диагностикой» считают выявление больного сыпным тифом до 5-го дня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b/>
          <w:i/>
          <w:sz w:val="28"/>
          <w:szCs w:val="28"/>
        </w:rPr>
        <w:t>болезни?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а) </w:t>
      </w:r>
      <w:r w:rsidRPr="0010192A">
        <w:rPr>
          <w:rFonts w:ascii="Times New Roman" w:hAnsi="Times New Roman" w:cs="Times New Roman"/>
          <w:sz w:val="28"/>
          <w:szCs w:val="28"/>
        </w:rPr>
        <w:t>Потому что вошь заражается с 1-го дня лихорадки больного; на 4—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5-й день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питания кровью она становится заразной и может п</w:t>
      </w:r>
      <w:r w:rsidRPr="0010192A">
        <w:rPr>
          <w:rFonts w:ascii="Times New Roman" w:hAnsi="Times New Roman" w:cs="Times New Roman"/>
          <w:sz w:val="28"/>
          <w:szCs w:val="28"/>
        </w:rPr>
        <w:t>е</w:t>
      </w:r>
      <w:r w:rsidRPr="0010192A">
        <w:rPr>
          <w:rFonts w:ascii="Times New Roman" w:hAnsi="Times New Roman" w:cs="Times New Roman"/>
          <w:sz w:val="28"/>
          <w:szCs w:val="28"/>
        </w:rPr>
        <w:t>редать возбудителей здоровым людям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>расчесах мест укуса).</w:t>
      </w:r>
    </w:p>
    <w:p w:rsid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4D8A">
        <w:rPr>
          <w:rFonts w:ascii="Times New Roman" w:hAnsi="Times New Roman" w:cs="Times New Roman"/>
          <w:b/>
          <w:i/>
          <w:sz w:val="28"/>
          <w:szCs w:val="28"/>
        </w:rPr>
        <w:t xml:space="preserve"> 4. В передаче возбудителей сыпного тифа участвуют:</w:t>
      </w:r>
      <w:r w:rsidRPr="0010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а) вошь головная; </w:t>
      </w:r>
    </w:p>
    <w:p w:rsidR="00CF1460" w:rsidRPr="0010192A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192A">
        <w:rPr>
          <w:rFonts w:ascii="Times New Roman" w:hAnsi="Times New Roman" w:cs="Times New Roman"/>
          <w:sz w:val="28"/>
          <w:szCs w:val="28"/>
        </w:rPr>
        <w:t>б) вошь платяная;</w:t>
      </w:r>
    </w:p>
    <w:p w:rsid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 </w:t>
      </w:r>
      <w:r w:rsidRPr="00C84D8A">
        <w:rPr>
          <w:rFonts w:ascii="Times New Roman" w:hAnsi="Times New Roman" w:cs="Times New Roman"/>
          <w:b/>
          <w:i/>
          <w:sz w:val="28"/>
          <w:szCs w:val="28"/>
        </w:rPr>
        <w:t>6. Что предпринять с лицами, контактными в очаге с больным сыпным тифом, если 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4D8A">
        <w:rPr>
          <w:rFonts w:ascii="Times New Roman" w:hAnsi="Times New Roman" w:cs="Times New Roman"/>
          <w:b/>
          <w:i/>
          <w:sz w:val="28"/>
          <w:szCs w:val="28"/>
        </w:rPr>
        <w:t>осмотре у них обнаружены гниды и вши?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1019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192A">
        <w:rPr>
          <w:rFonts w:ascii="Times New Roman" w:hAnsi="Times New Roman" w:cs="Times New Roman"/>
          <w:sz w:val="28"/>
          <w:szCs w:val="28"/>
        </w:rPr>
        <w:t>аправить для обработки в санитарный пропускник</w:t>
      </w:r>
      <w:r>
        <w:rPr>
          <w:rFonts w:ascii="Times New Roman" w:hAnsi="Times New Roman" w:cs="Times New Roman"/>
          <w:sz w:val="28"/>
          <w:szCs w:val="28"/>
        </w:rPr>
        <w:t xml:space="preserve"> инфекционной больницы</w:t>
      </w:r>
      <w:r w:rsidRPr="0010192A">
        <w:rPr>
          <w:rFonts w:ascii="Times New Roman" w:hAnsi="Times New Roman" w:cs="Times New Roman"/>
          <w:sz w:val="28"/>
          <w:szCs w:val="28"/>
        </w:rPr>
        <w:t>.</w:t>
      </w:r>
    </w:p>
    <w:p w:rsidR="00CF1460" w:rsidRP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84D8A">
        <w:rPr>
          <w:rFonts w:ascii="Times New Roman" w:hAnsi="Times New Roman" w:cs="Times New Roman"/>
          <w:b/>
          <w:i/>
          <w:sz w:val="28"/>
          <w:szCs w:val="28"/>
        </w:rPr>
        <w:t xml:space="preserve">  7. Для профилактики и раннего выявления больных сыпным тифом сл</w:t>
      </w:r>
      <w:r w:rsidRPr="00C84D8A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84D8A">
        <w:rPr>
          <w:rFonts w:ascii="Times New Roman" w:hAnsi="Times New Roman" w:cs="Times New Roman"/>
          <w:b/>
          <w:i/>
          <w:sz w:val="28"/>
          <w:szCs w:val="28"/>
        </w:rPr>
        <w:t>дует проводить: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регулярное гигиеническое мытье; </w:t>
      </w:r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>б) осмотры на педикулез 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организованных коллективах и всех поступающих в стационары; </w:t>
      </w:r>
    </w:p>
    <w:p w:rsidR="00CF1460" w:rsidRPr="0010192A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г) обследование лихорадящих более 5 дней с помощью РПГА, РСК </w:t>
      </w:r>
      <w:proofErr w:type="gramStart"/>
      <w:r w:rsidRPr="001019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F1460" w:rsidRDefault="00CF1460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>риккетсиозным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 диагностикумом; </w:t>
      </w:r>
    </w:p>
    <w:p w:rsidR="00CF1460" w:rsidRDefault="00CF1460" w:rsidP="00CF1460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8. Правильно ли поступают в лаборатории, если кровь больных, доста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ленную 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серологических реакций с целью выявления брюшного тифа и паратифов, проверяют в РПГА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1460">
        <w:rPr>
          <w:rFonts w:ascii="Times New Roman" w:hAnsi="Times New Roman" w:cs="Times New Roman"/>
          <w:b/>
          <w:i/>
          <w:sz w:val="28"/>
          <w:szCs w:val="28"/>
        </w:rPr>
        <w:t>риккетсиозным диагностикумом?</w:t>
      </w:r>
    </w:p>
    <w:p w:rsidR="00CF1460" w:rsidRPr="00CF1460" w:rsidRDefault="00B95AD9" w:rsidP="00B95AD9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="00CF1460" w:rsidRPr="00CF1460">
        <w:rPr>
          <w:rFonts w:ascii="Times New Roman" w:hAnsi="Times New Roman" w:cs="Times New Roman"/>
          <w:sz w:val="28"/>
          <w:szCs w:val="28"/>
        </w:rPr>
        <w:t>Да, так как в начальном периоде болезни дифференциальная диагн</w:t>
      </w:r>
      <w:r w:rsidR="00CF1460" w:rsidRPr="00CF1460">
        <w:rPr>
          <w:rFonts w:ascii="Times New Roman" w:hAnsi="Times New Roman" w:cs="Times New Roman"/>
          <w:sz w:val="28"/>
          <w:szCs w:val="28"/>
        </w:rPr>
        <w:t>о</w:t>
      </w:r>
      <w:r w:rsidR="00CF1460" w:rsidRPr="00CF1460">
        <w:rPr>
          <w:rFonts w:ascii="Times New Roman" w:hAnsi="Times New Roman" w:cs="Times New Roman"/>
          <w:sz w:val="28"/>
          <w:szCs w:val="28"/>
        </w:rPr>
        <w:t>стика по клиническим признакам может быть затруднена.</w:t>
      </w:r>
    </w:p>
    <w:p w:rsidR="00B95AD9" w:rsidRDefault="00B95AD9" w:rsidP="00B95AD9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C47005"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C47005">
        <w:rPr>
          <w:rFonts w:ascii="Times New Roman" w:hAnsi="Times New Roman"/>
          <w:b/>
          <w:i/>
          <w:sz w:val="28"/>
          <w:szCs w:val="28"/>
        </w:rPr>
        <w:t>Болезнь</w:t>
      </w:r>
      <w:r w:rsidRPr="00815999">
        <w:rPr>
          <w:rFonts w:ascii="Times New Roman" w:hAnsi="Times New Roman"/>
          <w:b/>
          <w:i/>
          <w:sz w:val="28"/>
          <w:szCs w:val="28"/>
        </w:rPr>
        <w:t xml:space="preserve"> Брилля—Цинссера</w:t>
      </w:r>
      <w:r>
        <w:rPr>
          <w:rFonts w:ascii="Times New Roman" w:hAnsi="Times New Roman"/>
          <w:b/>
          <w:i/>
          <w:sz w:val="28"/>
          <w:szCs w:val="28"/>
        </w:rPr>
        <w:t xml:space="preserve"> это:</w:t>
      </w:r>
    </w:p>
    <w:p w:rsidR="00B95AD9" w:rsidRPr="00C47005" w:rsidRDefault="00B95AD9" w:rsidP="00B95AD9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 w:rsidRPr="00C47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7005">
        <w:rPr>
          <w:rFonts w:ascii="Times New Roman" w:hAnsi="Times New Roman"/>
          <w:sz w:val="28"/>
          <w:szCs w:val="28"/>
        </w:rPr>
        <w:t xml:space="preserve">а) рецидив эпидемического сыпного тифа </w:t>
      </w:r>
    </w:p>
    <w:p w:rsidR="00B95AD9" w:rsidRDefault="00B95AD9" w:rsidP="00B95AD9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47005">
        <w:rPr>
          <w:rFonts w:ascii="Times New Roman" w:hAnsi="Times New Roman"/>
          <w:sz w:val="28"/>
          <w:szCs w:val="28"/>
        </w:rPr>
        <w:t>в) возвратный сыпной тиф</w:t>
      </w:r>
      <w:r w:rsidRPr="00C470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AD9" w:rsidRDefault="00B95AD9" w:rsidP="00B95AD9">
      <w:pPr>
        <w:pStyle w:val="HTML"/>
        <w:jc w:val="both"/>
        <w:textAlignment w:val="top"/>
        <w:rPr>
          <w:rFonts w:ascii="Times New Roman" w:hAnsi="Times New Roman"/>
          <w:b/>
          <w:i/>
          <w:sz w:val="28"/>
          <w:szCs w:val="28"/>
        </w:rPr>
      </w:pPr>
      <w:r w:rsidRPr="00C47005">
        <w:rPr>
          <w:rFonts w:ascii="Times New Roman" w:hAnsi="Times New Roman" w:cs="Times New Roman"/>
          <w:b/>
          <w:i/>
          <w:sz w:val="28"/>
          <w:szCs w:val="28"/>
        </w:rPr>
        <w:t>10.</w:t>
      </w:r>
      <w:r w:rsidRPr="00C47005">
        <w:rPr>
          <w:rFonts w:ascii="Times New Roman" w:hAnsi="Times New Roman"/>
          <w:b/>
          <w:i/>
          <w:sz w:val="28"/>
          <w:szCs w:val="28"/>
        </w:rPr>
        <w:t xml:space="preserve"> Могут ли больные болезнью Брилля—Цинссера могут служить и</w:t>
      </w:r>
      <w:r w:rsidRPr="00C47005">
        <w:rPr>
          <w:rFonts w:ascii="Times New Roman" w:hAnsi="Times New Roman"/>
          <w:b/>
          <w:i/>
          <w:sz w:val="28"/>
          <w:szCs w:val="28"/>
        </w:rPr>
        <w:t>с</w:t>
      </w:r>
      <w:r w:rsidRPr="00C47005">
        <w:rPr>
          <w:rFonts w:ascii="Times New Roman" w:hAnsi="Times New Roman"/>
          <w:b/>
          <w:i/>
          <w:sz w:val="28"/>
          <w:szCs w:val="28"/>
        </w:rPr>
        <w:t>точником инфе</w:t>
      </w:r>
      <w:r>
        <w:rPr>
          <w:rFonts w:ascii="Times New Roman" w:hAnsi="Times New Roman"/>
          <w:b/>
          <w:i/>
          <w:sz w:val="28"/>
          <w:szCs w:val="28"/>
        </w:rPr>
        <w:t xml:space="preserve">кции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эпидемического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сыпного тиф?</w:t>
      </w:r>
    </w:p>
    <w:p w:rsidR="00B95AD9" w:rsidRDefault="00B95AD9" w:rsidP="00B95AD9">
      <w:pPr>
        <w:pStyle w:val="aa"/>
        <w:spacing w:before="0" w:beforeAutospacing="0" w:after="0" w:afterAutospacing="0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могут, при условии …</w:t>
      </w:r>
    </w:p>
    <w:p w:rsidR="00B95AD9" w:rsidRPr="00B95AD9" w:rsidRDefault="00B95AD9" w:rsidP="00B95AD9">
      <w:pPr>
        <w:pStyle w:val="aa"/>
        <w:spacing w:before="0" w:beforeAutospacing="0" w:after="0" w:afterAutospacing="0"/>
        <w:ind w:firstLine="0"/>
        <w:rPr>
          <w:rFonts w:ascii="Times New Roman" w:hAnsi="Times New Roman"/>
          <w:b/>
          <w:i/>
          <w:sz w:val="28"/>
          <w:szCs w:val="28"/>
        </w:rPr>
      </w:pPr>
      <w:r w:rsidRPr="00B95AD9">
        <w:rPr>
          <w:rFonts w:ascii="Times New Roman" w:hAnsi="Times New Roman"/>
          <w:b/>
          <w:i/>
          <w:sz w:val="28"/>
          <w:szCs w:val="28"/>
        </w:rPr>
        <w:t>11. Диагностика болезни Брилла – Цинссера включает:</w:t>
      </w:r>
    </w:p>
    <w:p w:rsidR="00CF1460" w:rsidRPr="002F070A" w:rsidRDefault="00B95AD9" w:rsidP="002F070A">
      <w:pPr>
        <w:pStyle w:val="aa"/>
        <w:spacing w:before="0" w:beforeAutospacing="0" w:after="0" w:afterAutospacing="0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070A">
        <w:rPr>
          <w:rFonts w:ascii="Times New Roman" w:hAnsi="Times New Roman"/>
          <w:sz w:val="28"/>
          <w:szCs w:val="28"/>
        </w:rPr>
        <w:t xml:space="preserve">д) Всё </w:t>
      </w:r>
      <w:proofErr w:type="gramStart"/>
      <w:r w:rsidR="002F070A">
        <w:rPr>
          <w:rFonts w:ascii="Times New Roman" w:hAnsi="Times New Roman"/>
          <w:sz w:val="28"/>
          <w:szCs w:val="28"/>
        </w:rPr>
        <w:t>выше перечисленное</w:t>
      </w:r>
      <w:proofErr w:type="gramEnd"/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D625A">
        <w:rPr>
          <w:rFonts w:ascii="Times New Roman" w:hAnsi="Times New Roman" w:cs="Times New Roman"/>
          <w:b/>
          <w:i/>
          <w:sz w:val="28"/>
          <w:szCs w:val="28"/>
        </w:rPr>
        <w:lastRenderedPageBreak/>
        <w:t>12.Составьте перечень животных, сформировавших природные очаги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туляремии в Беларуси</w:t>
      </w:r>
      <w:r w:rsidRPr="007D625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>б) суслики;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крысы;</w:t>
      </w:r>
      <w:r w:rsidRPr="0010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ж) полевки; </w:t>
      </w:r>
    </w:p>
    <w:p w:rsidR="007D625A" w:rsidRDefault="007D625A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019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019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2A">
        <w:rPr>
          <w:rFonts w:ascii="Times New Roman" w:hAnsi="Times New Roman" w:cs="Times New Roman"/>
          <w:sz w:val="28"/>
          <w:szCs w:val="28"/>
        </w:rPr>
        <w:t xml:space="preserve">зайцы; </w:t>
      </w:r>
    </w:p>
    <w:p w:rsidR="007D625A" w:rsidRPr="007D625A" w:rsidRDefault="007D625A" w:rsidP="005B7D42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D625A">
        <w:rPr>
          <w:rFonts w:ascii="Times New Roman" w:hAnsi="Times New Roman" w:cs="Times New Roman"/>
          <w:b/>
          <w:i/>
          <w:sz w:val="28"/>
          <w:szCs w:val="28"/>
        </w:rPr>
        <w:t>13.Возможные пути заражения людей туляремией: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а) укусы кровососущих переносчиков;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 б) контактный путь;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 xml:space="preserve">в) через зараженную воду; </w:t>
      </w:r>
    </w:p>
    <w:p w:rsidR="007D625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192A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0192A">
        <w:rPr>
          <w:rFonts w:ascii="Times New Roman" w:hAnsi="Times New Roman" w:cs="Times New Roman"/>
          <w:sz w:val="28"/>
          <w:szCs w:val="28"/>
        </w:rPr>
        <w:t xml:space="preserve">оздушно-капельный; </w:t>
      </w:r>
    </w:p>
    <w:p w:rsidR="007D625A" w:rsidRPr="0010192A" w:rsidRDefault="007D625A" w:rsidP="007D625A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0192A">
        <w:rPr>
          <w:rFonts w:ascii="Times New Roman" w:hAnsi="Times New Roman" w:cs="Times New Roman"/>
          <w:sz w:val="28"/>
          <w:szCs w:val="28"/>
        </w:rPr>
        <w:t>д) воздушно-пылевой.</w:t>
      </w:r>
    </w:p>
    <w:p w:rsidR="005B7D42" w:rsidRPr="005B7D42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5B7D42">
        <w:rPr>
          <w:rFonts w:ascii="Times New Roman" w:hAnsi="Times New Roman" w:cs="Times New Roman"/>
          <w:b/>
          <w:i/>
          <w:sz w:val="28"/>
          <w:szCs w:val="28"/>
        </w:rPr>
        <w:t xml:space="preserve">14.Какая из туляриновых проб свидетельствует </w:t>
      </w:r>
      <w:proofErr w:type="gramStart"/>
      <w:r w:rsidRPr="005B7D42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5B7D42">
        <w:rPr>
          <w:rFonts w:ascii="Times New Roman" w:hAnsi="Times New Roman" w:cs="Times New Roman"/>
          <w:b/>
          <w:i/>
          <w:sz w:val="28"/>
          <w:szCs w:val="28"/>
        </w:rPr>
        <w:t xml:space="preserve"> инфицировании тул</w:t>
      </w:r>
      <w:r w:rsidRPr="005B7D4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B7D42">
        <w:rPr>
          <w:rFonts w:ascii="Times New Roman" w:hAnsi="Times New Roman" w:cs="Times New Roman"/>
          <w:b/>
          <w:i/>
          <w:sz w:val="28"/>
          <w:szCs w:val="28"/>
        </w:rPr>
        <w:t>ремиией:</w:t>
      </w:r>
    </w:p>
    <w:p w:rsidR="00CF1460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В</w:t>
      </w:r>
      <w:r w:rsidRPr="00537563">
        <w:rPr>
          <w:rFonts w:ascii="Times New Roman" w:hAnsi="Times New Roman" w:cs="Times New Roman"/>
          <w:sz w:val="28"/>
          <w:szCs w:val="28"/>
        </w:rPr>
        <w:t>еличина реагирующего участка состав</w:t>
      </w:r>
      <w:r>
        <w:rPr>
          <w:rFonts w:ascii="Times New Roman" w:hAnsi="Times New Roman" w:cs="Times New Roman"/>
          <w:sz w:val="28"/>
          <w:szCs w:val="28"/>
        </w:rPr>
        <w:t>ляет от 1 до 2 см</w:t>
      </w:r>
    </w:p>
    <w:p w:rsidR="00CF1460" w:rsidRDefault="005B7D42" w:rsidP="005B7D42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E395D" w:rsidRPr="0010192A" w:rsidRDefault="00DE395D" w:rsidP="00CF1460">
      <w:pPr>
        <w:pStyle w:val="HTML"/>
        <w:ind w:left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0192A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85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0192A" w:rsidTr="001019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4917" w:rsidRDefault="00474917" w:rsidP="004749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Шкала оценки выполнения теста.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369"/>
              <w:gridCol w:w="4144"/>
              <w:gridCol w:w="3832"/>
            </w:tblGrid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№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  <w:r w:rsidRPr="000D2A9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Количество набранных баллов за </w:t>
                  </w:r>
                  <w:r w:rsidR="00110D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Отметка учащегося за занятие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13,5 – 12,5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11,5 -  10,5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9,5 -  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>8,5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44026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8,5 -  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>7,5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</w:t>
                  </w:r>
                  <w:r w:rsidR="00697965"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6,5 - 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44026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4,5 -  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>3,5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697965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3,0 -  2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>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2,0 -  1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>,5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</w:tr>
            <w:tr w:rsidR="00474917" w:rsidTr="00440269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697965" w:rsidP="0044026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              1,0</w:t>
                  </w:r>
                  <w:r w:rsidR="00474917">
                    <w:rPr>
                      <w:rFonts w:ascii="Times New Roman" w:hAnsi="Times New Roman"/>
                      <w:sz w:val="32"/>
                      <w:szCs w:val="32"/>
                    </w:rPr>
                    <w:t xml:space="preserve"> -  0</w:t>
                  </w: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4917" w:rsidRDefault="00474917" w:rsidP="00440269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</w:p>
              </w:tc>
            </w:tr>
          </w:tbl>
          <w:p w:rsidR="00474917" w:rsidRDefault="00474917" w:rsidP="00474917">
            <w:pPr>
              <w:pStyle w:val="a5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4917" w:rsidRDefault="00474917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2E" w:rsidRDefault="0068322E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2E" w:rsidRDefault="0068322E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2E" w:rsidRDefault="0068322E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22E" w:rsidRDefault="0068322E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96CB1" w:rsidRDefault="00D96CB1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322E" w:rsidRPr="00A9145B" w:rsidRDefault="0068322E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8. </w:t>
            </w:r>
            <w:r w:rsidRPr="00A9145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ДОМАШНЕЕ ЗАДАНИЕ</w:t>
            </w:r>
          </w:p>
          <w:p w:rsidR="0068322E" w:rsidRPr="00A9145B" w:rsidRDefault="0068322E" w:rsidP="0068322E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tbl>
            <w:tblPr>
              <w:tblW w:w="10490" w:type="dxa"/>
              <w:tblLook w:val="0000"/>
            </w:tblPr>
            <w:tblGrid>
              <w:gridCol w:w="10490"/>
            </w:tblGrid>
            <w:tr w:rsidR="0068322E" w:rsidRPr="00C40129" w:rsidTr="00E97B33">
              <w:tc>
                <w:tcPr>
                  <w:tcW w:w="10490" w:type="dxa"/>
                  <w:shd w:val="clear" w:color="auto" w:fill="auto"/>
                </w:tcPr>
                <w:p w:rsidR="0068322E" w:rsidRDefault="0068322E" w:rsidP="00440269">
                  <w:pPr>
                    <w:ind w:left="679" w:hanging="67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3F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1.Подготовить устные ответы на следующие вопросы:</w:t>
                  </w:r>
                </w:p>
                <w:p w:rsidR="0068322E" w:rsidRDefault="0068322E" w:rsidP="006832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666C62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666C6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Что такое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сыпной тиф?</w:t>
                  </w:r>
                </w:p>
                <w:p w:rsidR="0068322E" w:rsidRPr="0026017E" w:rsidRDefault="0068322E" w:rsidP="006832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32617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185B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Кто является источником инфекции?</w:t>
                  </w:r>
                </w:p>
                <w:p w:rsidR="0068322E" w:rsidRDefault="0068322E" w:rsidP="006832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5A2B73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Pr="00185B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Каким образом происходит заражение человека</w:t>
                  </w:r>
                </w:p>
                <w:p w:rsidR="0068322E" w:rsidRPr="0068322E" w:rsidRDefault="0068322E" w:rsidP="0068322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  <w:r w:rsidRPr="00185B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Каковы основные симптомы болезни?</w:t>
                  </w:r>
                </w:p>
                <w:p w:rsidR="0068322E" w:rsidRPr="005A2B73" w:rsidRDefault="0068322E" w:rsidP="0068322E">
                  <w:pPr>
                    <w:spacing w:after="0" w:line="240" w:lineRule="auto"/>
                    <w:rPr>
                      <w:rStyle w:val="a6"/>
                      <w:rFonts w:ascii="Verdana" w:hAnsi="Verdana"/>
                      <w:i/>
                      <w:color w:val="000000"/>
                      <w:sz w:val="18"/>
                      <w:szCs w:val="18"/>
                    </w:rPr>
                  </w:pPr>
                  <w:r w:rsidRPr="008A6A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5.</w:t>
                  </w:r>
                  <w:r w:rsidRPr="00185B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 проводится госпитализация и выписка больных?</w:t>
                  </w:r>
                </w:p>
                <w:p w:rsidR="0068322E" w:rsidRDefault="0068322E" w:rsidP="00683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8A6A30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8A6A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85B0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Каковы особенности ухода за больным сыпным тифом?</w:t>
                  </w:r>
                </w:p>
                <w:p w:rsidR="0068322E" w:rsidRPr="008A6A30" w:rsidRDefault="0068322E" w:rsidP="006832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A3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7.</w:t>
                  </w:r>
                  <w:r w:rsidRPr="008A6A3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Как </w:t>
                  </w:r>
                  <w:r w:rsidRPr="008A6A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ведется борьба с педикулезом у больного?</w:t>
                  </w:r>
                  <w:r w:rsidRPr="008A6A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8322E" w:rsidRDefault="0068322E" w:rsidP="006832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</w:t>
                  </w:r>
                  <w:r w:rsidRPr="00BD55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6A3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Как проводится лечение сыпного тифа?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9. </w:t>
                  </w:r>
                  <w:r w:rsidRPr="008A6A3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Как проводится лабораторная диагностика заболевания?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F1D01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Pr="009D3C3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Что такое болезнь Брилла –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Цинссе</w:t>
                  </w:r>
                  <w:r w:rsidRPr="009D3C3A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ра?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AF1D01">
                    <w:rPr>
                      <w:rFonts w:ascii="Times New Roman" w:hAnsi="Times New Roman"/>
                      <w:sz w:val="28"/>
                      <w:szCs w:val="28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AF1D0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Что такое туляремия?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AF1D01">
                    <w:rPr>
                      <w:rFonts w:ascii="Times New Roman" w:hAnsi="Times New Roman"/>
                      <w:sz w:val="28"/>
                      <w:szCs w:val="28"/>
                    </w:rPr>
                    <w:t>12.</w:t>
                  </w:r>
                  <w:r w:rsidRPr="00AF1D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Кто является источником инфекции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при туляремии</w:t>
                  </w:r>
                  <w:r w:rsidRPr="00AF1D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13.</w:t>
                  </w:r>
                  <w:r w:rsidRPr="0053756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F1D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Как осуществляется уход за больными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туляремией</w:t>
                  </w:r>
                  <w:r w:rsidRPr="00AF1D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?</w:t>
                  </w:r>
                </w:p>
                <w:p w:rsidR="0068322E" w:rsidRPr="00537563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53756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14.</w:t>
                  </w:r>
                  <w:r w:rsidRPr="005375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Как проводится лечение больных туляремией?</w:t>
                  </w:r>
                </w:p>
                <w:p w:rsidR="0068322E" w:rsidRDefault="0068322E" w:rsidP="0068322E">
                  <w:pPr>
                    <w:pStyle w:val="HTML"/>
                    <w:jc w:val="both"/>
                    <w:textAlignment w:val="top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756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>15.</w:t>
                  </w:r>
                  <w:r w:rsidRPr="005375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Ка</w:t>
                  </w:r>
                  <w:r w:rsidRPr="0053756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к проводится лабораторная диагностика туляремии?</w:t>
                  </w:r>
                  <w:r w:rsidRPr="005375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8322E" w:rsidRPr="000044B1" w:rsidRDefault="0068322E" w:rsidP="0068322E">
                  <w:pPr>
                    <w:spacing w:after="0" w:line="240" w:lineRule="auto"/>
                    <w:ind w:right="-5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8322E" w:rsidRPr="00664F03" w:rsidRDefault="0068322E" w:rsidP="00440269">
                  <w:pPr>
                    <w:pStyle w:val="a5"/>
                    <w:spacing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2.Повторить</w:t>
                  </w:r>
                  <w:r w:rsidRPr="00664F0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этиологи</w:t>
                  </w:r>
                  <w:r w:rsidR="00E97B3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ю, патогенез, клинику и лечение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чумы.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3.Темы рефератов:</w:t>
                  </w:r>
                </w:p>
                <w:p w:rsidR="0068322E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3.1.Задачи и методы про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филактики сыпного тифа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Пандимическая опас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ность туляремии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426" w:hanging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3.3.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Противоэпидемические и дезинфекционн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ые мероприятия в очаге болезни Брилла - Цинссера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3.4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Профилактика сыпного тифа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Республике Беларусь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3.5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.Диспансерное наблюдение за переболевши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ми </w:t>
                  </w:r>
                  <w:proofErr w:type="gramStart"/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сыпным</w:t>
                  </w:r>
                  <w:proofErr w:type="gramEnd"/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возвратном тифами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3.6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.Значение иммунопрофил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актики в изме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нении эпидситуации сыпного тифа и туляремии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3.7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.Роль фельдшера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ФАПа </w:t>
                  </w:r>
                  <w:r w:rsidRPr="002863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своевременной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профилактике сыпного тифа и туляремии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4.Темы бесед:</w:t>
                  </w:r>
                </w:p>
                <w:p w:rsidR="0068322E" w:rsidRPr="00E97B33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4.1.</w:t>
                  </w:r>
                  <w:r w:rsidR="00E97B33" w:rsidRP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защитить себя от заражения туляремии</w:t>
                  </w:r>
                  <w:r w:rsidRP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322E" w:rsidRPr="002863FF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Чем отличаются вошь и блоха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322E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63F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4.3.</w:t>
                  </w:r>
                  <w:r w:rsidR="00E97B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Какие разновидности вшей паразитируют на человеке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68322E" w:rsidRPr="00C40129" w:rsidRDefault="0068322E" w:rsidP="00440269">
                  <w:pPr>
                    <w:spacing w:line="240" w:lineRule="auto"/>
                    <w:ind w:left="679" w:hanging="67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8322E" w:rsidRPr="00C40129" w:rsidTr="00E97B33">
              <w:tc>
                <w:tcPr>
                  <w:tcW w:w="10490" w:type="dxa"/>
                  <w:shd w:val="clear" w:color="auto" w:fill="auto"/>
                </w:tcPr>
                <w:p w:rsidR="0068322E" w:rsidRPr="00C40129" w:rsidRDefault="0068322E" w:rsidP="00440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322E" w:rsidRPr="005B6D22" w:rsidRDefault="0068322E" w:rsidP="004749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17" w:rsidRDefault="00474917" w:rsidP="00474917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97B33" w:rsidRDefault="00E97B33" w:rsidP="00474917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Литература для учащихся</w:t>
            </w:r>
          </w:p>
          <w:p w:rsidR="0068322E" w:rsidRDefault="0068322E" w:rsidP="00474917">
            <w:pPr>
              <w:pStyle w:val="osntxtslev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68322E" w:rsidRPr="00440269" w:rsidRDefault="00440269" w:rsidP="00E97B33">
            <w:pPr>
              <w:pStyle w:val="HTML"/>
              <w:tabs>
                <w:tab w:val="num" w:pos="720"/>
              </w:tabs>
              <w:ind w:left="720"/>
              <w:jc w:val="both"/>
              <w:textAlignment w:val="top"/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</w:pPr>
            <w:r>
              <w:rPr>
                <w:color w:val="424242"/>
              </w:rPr>
              <w:t xml:space="preserve"> </w:t>
            </w:r>
            <w:r w:rsidRPr="00440269"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  <w:t>Обязательная литература</w:t>
            </w:r>
            <w:r w:rsidR="0068322E" w:rsidRPr="00440269">
              <w:rPr>
                <w:rFonts w:ascii="Times New Roman" w:hAnsi="Times New Roman" w:cs="Times New Roman"/>
                <w:b/>
                <w:color w:val="424242"/>
                <w:sz w:val="28"/>
                <w:szCs w:val="28"/>
              </w:rPr>
              <w:t xml:space="preserve">             </w:t>
            </w:r>
          </w:p>
          <w:p w:rsidR="0068322E" w:rsidRPr="00E97B33" w:rsidRDefault="0068322E" w:rsidP="00E97B33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color w:val="424242"/>
                <w:sz w:val="28"/>
                <w:szCs w:val="28"/>
              </w:rPr>
              <w:t xml:space="preserve"> 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Н.Д.: Эпидемиология – М.: Медицина, 1993</w:t>
            </w:r>
          </w:p>
          <w:p w:rsidR="0068322E" w:rsidRPr="00E97B33" w:rsidRDefault="0068322E" w:rsidP="00E97B33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Н.Д. и др.: Эпидемиология: сборник тестов, задач - М.: М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дицина, 1997</w:t>
            </w:r>
          </w:p>
          <w:p w:rsidR="0068322E" w:rsidRPr="00E97B33" w:rsidRDefault="0068322E" w:rsidP="00E97B33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3. Беляков В.Д.,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Яфаев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Р.Х.: Эпидемиология - М.: Медицина, 1989.</w:t>
            </w:r>
          </w:p>
          <w:p w:rsidR="0068322E" w:rsidRPr="00E97B33" w:rsidRDefault="0068322E" w:rsidP="00E97B33">
            <w:pPr>
              <w:pStyle w:val="HTML"/>
              <w:tabs>
                <w:tab w:val="num" w:pos="720"/>
              </w:tabs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4. Беляков В.Д.,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Шрага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М.Х..: Введение в эпидемиол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гию</w:t>
            </w:r>
            <w:r w:rsidR="00E9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инфекционных и неинфекционных заболеваний человека. - М.: Медицина, 2001</w:t>
            </w:r>
          </w:p>
          <w:p w:rsidR="0068322E" w:rsidRPr="00E97B33" w:rsidRDefault="00E97B33" w:rsidP="00440269">
            <w:pPr>
              <w:pStyle w:val="HTML"/>
              <w:tabs>
                <w:tab w:val="num" w:pos="720"/>
              </w:tabs>
              <w:ind w:left="993" w:hanging="993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5. Покровский В.И., Пак С.Г. и др.: Инфекционные болезни и эпид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миология –    ГЭОТАРМЕД, 2000</w:t>
            </w:r>
          </w:p>
          <w:p w:rsidR="0068322E" w:rsidRPr="00E97B33" w:rsidRDefault="0068322E" w:rsidP="00440269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2E" w:rsidRPr="00440269" w:rsidRDefault="0068322E" w:rsidP="00440269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26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литература</w:t>
            </w:r>
          </w:p>
          <w:p w:rsidR="0068322E" w:rsidRPr="00E97B33" w:rsidRDefault="0068322E" w:rsidP="00440269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1. Эпидемиология. Под ред. И. И.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. М., 1979.</w:t>
            </w:r>
          </w:p>
          <w:p w:rsidR="0068322E" w:rsidRPr="00E97B33" w:rsidRDefault="0068322E" w:rsidP="00440269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2. Руководство к практическим занятиям по эпидемиологии. Под ред. И.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. М..1975.</w:t>
            </w:r>
          </w:p>
          <w:p w:rsidR="0068322E" w:rsidRPr="00E97B33" w:rsidRDefault="0068322E" w:rsidP="00440269">
            <w:pPr>
              <w:pStyle w:val="HTML"/>
              <w:ind w:left="7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3. К о м </w:t>
            </w:r>
            <w:proofErr w:type="spellStart"/>
            <w:proofErr w:type="gram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е в Н. Ф., П а в л о в А. В. Организация работы по пр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филактике</w:t>
            </w:r>
            <w:r w:rsidR="00440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B33">
              <w:rPr>
                <w:rFonts w:ascii="Times New Roman" w:hAnsi="Times New Roman" w:cs="Times New Roman"/>
                <w:sz w:val="28"/>
                <w:szCs w:val="28"/>
              </w:rPr>
              <w:t>карантинных заболеваний. М., 1968.</w:t>
            </w:r>
          </w:p>
          <w:p w:rsidR="0068322E" w:rsidRPr="00E97B33" w:rsidRDefault="00440269" w:rsidP="00440269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4. Б у </w:t>
            </w:r>
            <w:proofErr w:type="gram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г а с о в П. Н. Холера Эль-Тор. М., 1976.</w:t>
            </w:r>
          </w:p>
          <w:p w:rsidR="0068322E" w:rsidRDefault="00440269" w:rsidP="00440269">
            <w:pPr>
              <w:pStyle w:val="HTML"/>
              <w:ind w:left="993" w:hanging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5. В и </w:t>
            </w:r>
            <w:proofErr w:type="spell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о г </w:t>
            </w:r>
            <w:proofErr w:type="spell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а д о в - В о л ж и </w:t>
            </w:r>
            <w:proofErr w:type="spell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с к и </w:t>
            </w:r>
            <w:proofErr w:type="spell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 Д. В., Л е в и т о в Т. А. Кара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 xml:space="preserve">тинные </w:t>
            </w:r>
            <w:proofErr w:type="spell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  <w:proofErr w:type="gramStart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 w:rsidR="0068322E" w:rsidRPr="00E97B33">
              <w:rPr>
                <w:rFonts w:ascii="Times New Roman" w:hAnsi="Times New Roman" w:cs="Times New Roman"/>
                <w:sz w:val="28"/>
                <w:szCs w:val="28"/>
              </w:rPr>
              <w:t>., 1974.</w:t>
            </w:r>
          </w:p>
          <w:p w:rsidR="00440269" w:rsidRDefault="00440269" w:rsidP="00440269">
            <w:pPr>
              <w:pStyle w:val="HTML"/>
              <w:ind w:left="993" w:hanging="709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269" w:rsidRPr="00440269" w:rsidRDefault="00440269" w:rsidP="00440269">
            <w:pPr>
              <w:pStyle w:val="HTML"/>
              <w:ind w:left="993" w:hanging="709"/>
              <w:jc w:val="both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2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Интернет ресурсы</w:t>
            </w:r>
          </w:p>
          <w:p w:rsidR="00440269" w:rsidRPr="00440269" w:rsidRDefault="00440269" w:rsidP="0044026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269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  <w:hyperlink r:id="rId22" w:history="1">
              <w:r w:rsidRPr="004402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www.epochtimes.com.ua</w:t>
              </w:r>
            </w:hyperlink>
          </w:p>
          <w:p w:rsidR="0068322E" w:rsidRPr="00440269" w:rsidRDefault="00440269" w:rsidP="00440269">
            <w:pPr>
              <w:pStyle w:val="osntxtslev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402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hyperlink r:id="rId23" w:tgtFrame="_blank" w:history="1">
              <w:r w:rsidRPr="0044026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www.beaglesunlimited.net</w:t>
              </w:r>
            </w:hyperlink>
          </w:p>
          <w:p w:rsidR="0010192A" w:rsidRPr="00440269" w:rsidRDefault="0010192A" w:rsidP="0010192A">
            <w:pPr>
              <w:rPr>
                <w:rFonts w:ascii="Arial" w:hAnsi="Arial" w:cs="Arial"/>
                <w:sz w:val="20"/>
                <w:szCs w:val="20"/>
              </w:rPr>
            </w:pPr>
          </w:p>
          <w:p w:rsidR="0010192A" w:rsidRDefault="0010192A" w:rsidP="001019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95D" w:rsidRDefault="00DE395D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HTML"/>
        <w:ind w:left="720"/>
        <w:jc w:val="center"/>
        <w:textAlignment w:val="top"/>
        <w:rPr>
          <w:rFonts w:ascii="Times New Roman" w:eastAsia="TimesNewRoman" w:hAnsi="Times New Roman" w:cs="Times New Roman"/>
          <w:bCs/>
          <w:sz w:val="28"/>
          <w:szCs w:val="28"/>
          <w:lang w:eastAsia="en-US"/>
        </w:rPr>
      </w:pPr>
    </w:p>
    <w:p w:rsidR="000B7570" w:rsidRDefault="000B7570" w:rsidP="00440269">
      <w:pPr>
        <w:pStyle w:val="HTML"/>
        <w:ind w:left="720"/>
        <w:jc w:val="center"/>
        <w:textAlignment w:val="top"/>
        <w:rPr>
          <w:rFonts w:ascii="Times New Roman" w:eastAsia="TimesNewRoman" w:hAnsi="Times New Roman" w:cs="Times New Roman"/>
          <w:bCs/>
          <w:sz w:val="28"/>
          <w:szCs w:val="28"/>
          <w:lang w:eastAsia="en-US"/>
        </w:rPr>
      </w:pPr>
    </w:p>
    <w:p w:rsidR="000B7570" w:rsidRDefault="000B7570" w:rsidP="00440269">
      <w:pPr>
        <w:pStyle w:val="HTML"/>
        <w:ind w:left="720"/>
        <w:jc w:val="center"/>
        <w:textAlignment w:val="top"/>
        <w:rPr>
          <w:rFonts w:ascii="Times New Roman" w:eastAsia="TimesNewRoman" w:hAnsi="Times New Roman" w:cs="Times New Roman"/>
          <w:bCs/>
          <w:sz w:val="28"/>
          <w:szCs w:val="28"/>
          <w:lang w:eastAsia="en-US"/>
        </w:rPr>
      </w:pPr>
    </w:p>
    <w:p w:rsidR="00440269" w:rsidRPr="00440269" w:rsidRDefault="00440269" w:rsidP="000B7570">
      <w:pPr>
        <w:pStyle w:val="HTML"/>
        <w:ind w:left="72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40269">
        <w:rPr>
          <w:rFonts w:ascii="Times New Roman" w:hAnsi="Times New Roman" w:cs="Times New Roman"/>
          <w:b/>
          <w:sz w:val="28"/>
          <w:szCs w:val="28"/>
        </w:rPr>
        <w:t>ЛИТЕРАТУРА ДЛЯ ПРЕПОДАВАТЕЛЕЙ</w:t>
      </w:r>
    </w:p>
    <w:p w:rsidR="00440269" w:rsidRDefault="00440269" w:rsidP="000B7570">
      <w:pPr>
        <w:pStyle w:val="HTML"/>
        <w:ind w:left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7570" w:rsidRDefault="000B7570" w:rsidP="000B7570">
      <w:pPr>
        <w:pStyle w:val="HTML"/>
        <w:ind w:left="720" w:hanging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7570" w:rsidRDefault="000B7570" w:rsidP="000B7570">
      <w:pPr>
        <w:pStyle w:val="HTML"/>
        <w:ind w:left="720" w:hanging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B7570" w:rsidRDefault="000B7570" w:rsidP="000B7570">
      <w:pPr>
        <w:pStyle w:val="HTML"/>
        <w:ind w:left="720" w:hanging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40269" w:rsidRPr="00E97B33" w:rsidRDefault="00440269" w:rsidP="000B7570">
      <w:pPr>
        <w:pStyle w:val="HTML"/>
        <w:ind w:left="720" w:hanging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7B33">
        <w:rPr>
          <w:rFonts w:ascii="Times New Roman" w:hAnsi="Times New Roman" w:cs="Times New Roman"/>
          <w:sz w:val="28"/>
          <w:szCs w:val="28"/>
        </w:rPr>
        <w:t xml:space="preserve"> Эпидемиология. Под ред. И. И.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>. М., 1979.</w:t>
      </w:r>
    </w:p>
    <w:p w:rsidR="00440269" w:rsidRPr="00E97B33" w:rsidRDefault="00440269" w:rsidP="000B757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7B33">
        <w:rPr>
          <w:rFonts w:ascii="Times New Roman" w:hAnsi="Times New Roman" w:cs="Times New Roman"/>
          <w:sz w:val="28"/>
          <w:szCs w:val="28"/>
        </w:rPr>
        <w:t xml:space="preserve">2. Руководство к практическим занятиям по эпидемиологии. Под ред. И.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Е</w:t>
      </w:r>
      <w:r w:rsidRPr="00E97B33">
        <w:rPr>
          <w:rFonts w:ascii="Times New Roman" w:hAnsi="Times New Roman" w:cs="Times New Roman"/>
          <w:sz w:val="28"/>
          <w:szCs w:val="28"/>
        </w:rPr>
        <w:t>л</w:t>
      </w:r>
      <w:r w:rsidRPr="00E97B33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>. М..1975.</w:t>
      </w:r>
    </w:p>
    <w:p w:rsidR="00440269" w:rsidRPr="00E97B33" w:rsidRDefault="00440269" w:rsidP="000B757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7B33">
        <w:rPr>
          <w:rFonts w:ascii="Times New Roman" w:hAnsi="Times New Roman" w:cs="Times New Roman"/>
          <w:sz w:val="28"/>
          <w:szCs w:val="28"/>
        </w:rPr>
        <w:t xml:space="preserve">3. К о м </w:t>
      </w:r>
      <w:proofErr w:type="spellStart"/>
      <w:proofErr w:type="gramStart"/>
      <w:r w:rsidRPr="00E97B3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97B3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е в Н. Ф., П а в л о в А. В. Организация работы по профила</w:t>
      </w:r>
      <w:r w:rsidRPr="00E97B33">
        <w:rPr>
          <w:rFonts w:ascii="Times New Roman" w:hAnsi="Times New Roman" w:cs="Times New Roman"/>
          <w:sz w:val="28"/>
          <w:szCs w:val="28"/>
        </w:rPr>
        <w:t>к</w:t>
      </w:r>
      <w:r w:rsidRPr="00E97B33">
        <w:rPr>
          <w:rFonts w:ascii="Times New Roman" w:hAnsi="Times New Roman" w:cs="Times New Roman"/>
          <w:sz w:val="28"/>
          <w:szCs w:val="28"/>
        </w:rPr>
        <w:t>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33">
        <w:rPr>
          <w:rFonts w:ascii="Times New Roman" w:hAnsi="Times New Roman" w:cs="Times New Roman"/>
          <w:sz w:val="28"/>
          <w:szCs w:val="28"/>
        </w:rPr>
        <w:t>карантинных заболеваний. М., 1968.</w:t>
      </w:r>
    </w:p>
    <w:p w:rsidR="00440269" w:rsidRPr="00E97B33" w:rsidRDefault="00440269" w:rsidP="000B7570">
      <w:pPr>
        <w:pStyle w:val="HTML"/>
        <w:tabs>
          <w:tab w:val="clear" w:pos="916"/>
        </w:tabs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7B33">
        <w:rPr>
          <w:rFonts w:ascii="Times New Roman" w:hAnsi="Times New Roman" w:cs="Times New Roman"/>
          <w:sz w:val="28"/>
          <w:szCs w:val="28"/>
        </w:rPr>
        <w:t xml:space="preserve">4. Б у </w:t>
      </w:r>
      <w:proofErr w:type="gramStart"/>
      <w:r w:rsidRPr="00E97B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7B33">
        <w:rPr>
          <w:rFonts w:ascii="Times New Roman" w:hAnsi="Times New Roman" w:cs="Times New Roman"/>
          <w:sz w:val="28"/>
          <w:szCs w:val="28"/>
        </w:rPr>
        <w:t xml:space="preserve"> г а с о в П. Н. Холера Эль-Тор. М., 1976.</w:t>
      </w:r>
    </w:p>
    <w:p w:rsidR="00440269" w:rsidRDefault="00440269" w:rsidP="000B7570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97B33">
        <w:rPr>
          <w:rFonts w:ascii="Times New Roman" w:hAnsi="Times New Roman" w:cs="Times New Roman"/>
          <w:sz w:val="28"/>
          <w:szCs w:val="28"/>
        </w:rPr>
        <w:t xml:space="preserve">5. В и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о г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а д о в - В о л ж и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с к и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97B33">
        <w:rPr>
          <w:rFonts w:ascii="Times New Roman" w:hAnsi="Times New Roman" w:cs="Times New Roman"/>
          <w:sz w:val="28"/>
          <w:szCs w:val="28"/>
        </w:rPr>
        <w:t xml:space="preserve"> Д. В., Л е в и т о в Т. А. Карантинные </w:t>
      </w:r>
      <w:proofErr w:type="spellStart"/>
      <w:r w:rsidRPr="00E97B33">
        <w:rPr>
          <w:rFonts w:ascii="Times New Roman" w:hAnsi="Times New Roman" w:cs="Times New Roman"/>
          <w:sz w:val="28"/>
          <w:szCs w:val="28"/>
        </w:rPr>
        <w:t>инфекции</w:t>
      </w:r>
      <w:proofErr w:type="gramStart"/>
      <w:r w:rsidRPr="00E97B33">
        <w:rPr>
          <w:rFonts w:ascii="Times New Roman" w:hAnsi="Times New Roman" w:cs="Times New Roman"/>
          <w:sz w:val="28"/>
          <w:szCs w:val="28"/>
        </w:rPr>
        <w:t>.Л</w:t>
      </w:r>
      <w:proofErr w:type="spellEnd"/>
      <w:proofErr w:type="gramEnd"/>
      <w:r w:rsidRPr="00E97B33">
        <w:rPr>
          <w:rFonts w:ascii="Times New Roman" w:hAnsi="Times New Roman" w:cs="Times New Roman"/>
          <w:sz w:val="28"/>
          <w:szCs w:val="28"/>
        </w:rPr>
        <w:t>., 1974.</w:t>
      </w:r>
    </w:p>
    <w:p w:rsidR="00440269" w:rsidRDefault="00440269" w:rsidP="00440269">
      <w:pPr>
        <w:pStyle w:val="HTML"/>
        <w:ind w:left="993" w:hanging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440269" w:rsidRDefault="00440269" w:rsidP="00440269">
      <w:pPr>
        <w:pStyle w:val="HTML"/>
        <w:ind w:left="993" w:hanging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40269">
        <w:rPr>
          <w:rFonts w:ascii="Times New Roman" w:hAnsi="Times New Roman" w:cs="Times New Roman"/>
          <w:b/>
          <w:sz w:val="28"/>
          <w:szCs w:val="28"/>
        </w:rPr>
        <w:t xml:space="preserve">      Интернет ресурсы</w:t>
      </w:r>
    </w:p>
    <w:p w:rsidR="00440269" w:rsidRPr="00440269" w:rsidRDefault="00440269" w:rsidP="00440269">
      <w:pPr>
        <w:pStyle w:val="HTML"/>
        <w:tabs>
          <w:tab w:val="clear" w:pos="916"/>
          <w:tab w:val="left" w:pos="0"/>
        </w:tabs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440269">
        <w:rPr>
          <w:rFonts w:ascii="Times New Roman" w:hAnsi="Times New Roman" w:cs="Times New Roman"/>
          <w:sz w:val="28"/>
          <w:szCs w:val="28"/>
        </w:rPr>
        <w:t>1.</w:t>
      </w:r>
      <w:hyperlink r:id="rId24" w:history="1"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www.epochtimes.com.ua</w:t>
        </w:r>
      </w:hyperlink>
    </w:p>
    <w:p w:rsidR="00440269" w:rsidRPr="00440269" w:rsidRDefault="00440269" w:rsidP="00440269">
      <w:pPr>
        <w:pStyle w:val="osntxtsleva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40269">
        <w:rPr>
          <w:rFonts w:ascii="Times New Roman" w:hAnsi="Times New Roman" w:cs="Times New Roman"/>
          <w:color w:val="auto"/>
          <w:sz w:val="28"/>
          <w:szCs w:val="28"/>
        </w:rPr>
        <w:t>2.</w:t>
      </w:r>
      <w:hyperlink r:id="rId25" w:tgtFrame="_blank" w:history="1"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www.beaglesunlimited.net</w:t>
        </w:r>
      </w:hyperlink>
    </w:p>
    <w:p w:rsidR="00440269" w:rsidRPr="00440269" w:rsidRDefault="00440269" w:rsidP="00440269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440269">
        <w:rPr>
          <w:rFonts w:ascii="Times New Roman" w:hAnsi="Times New Roman" w:cs="Times New Roman"/>
          <w:sz w:val="28"/>
          <w:szCs w:val="28"/>
        </w:rPr>
        <w:t>«</w:t>
      </w:r>
      <w:hyperlink r:id="rId26" w:history="1"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0%93%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1%80%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BF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BF</w:t>
        </w:r>
      </w:hyperlink>
      <w:r w:rsidRPr="00440269">
        <w:rPr>
          <w:rFonts w:ascii="Times New Roman" w:hAnsi="Times New Roman" w:cs="Times New Roman"/>
          <w:sz w:val="28"/>
          <w:szCs w:val="28"/>
        </w:rPr>
        <w:t>»</w:t>
      </w:r>
    </w:p>
    <w:p w:rsidR="00440269" w:rsidRPr="00440269" w:rsidRDefault="000B7570" w:rsidP="000B7570">
      <w:pPr>
        <w:shd w:val="clear" w:color="auto" w:fill="F8FC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269" w:rsidRPr="00440269">
        <w:rPr>
          <w:rFonts w:ascii="Times New Roman" w:hAnsi="Times New Roman" w:cs="Times New Roman"/>
          <w:sz w:val="28"/>
          <w:szCs w:val="28"/>
        </w:rPr>
        <w:t>.«</w:t>
      </w:r>
      <w:hyperlink r:id="rId27" w:history="1"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wikipedia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wiki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0%93%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1%80%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8%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BF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D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0%</w:t>
        </w:r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BF</w:t>
        </w:r>
      </w:hyperlink>
      <w:r w:rsidR="00440269" w:rsidRPr="00440269">
        <w:rPr>
          <w:rFonts w:ascii="Times New Roman" w:hAnsi="Times New Roman" w:cs="Times New Roman"/>
          <w:sz w:val="28"/>
          <w:szCs w:val="28"/>
        </w:rPr>
        <w:t>»</w:t>
      </w:r>
    </w:p>
    <w:p w:rsidR="00440269" w:rsidRPr="00440269" w:rsidRDefault="000B7570" w:rsidP="000B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69" w:rsidRPr="00440269">
        <w:rPr>
          <w:rFonts w:ascii="Times New Roman" w:hAnsi="Times New Roman" w:cs="Times New Roman"/>
          <w:sz w:val="28"/>
          <w:szCs w:val="28"/>
        </w:rPr>
        <w:t>.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40269" w:rsidRPr="00440269">
        <w:rPr>
          <w:rFonts w:ascii="Times New Roman" w:hAnsi="Times New Roman" w:cs="Times New Roman"/>
          <w:sz w:val="28"/>
          <w:szCs w:val="28"/>
        </w:rPr>
        <w:t>://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0269" w:rsidRPr="00440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vak</w:t>
      </w:r>
      <w:proofErr w:type="spellEnd"/>
      <w:r w:rsidR="00440269" w:rsidRPr="00440269">
        <w:rPr>
          <w:rFonts w:ascii="Times New Roman" w:hAnsi="Times New Roman" w:cs="Times New Roman"/>
          <w:sz w:val="28"/>
          <w:szCs w:val="28"/>
        </w:rPr>
        <w:t>.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40269" w:rsidRPr="00440269">
        <w:rPr>
          <w:rFonts w:ascii="Times New Roman" w:hAnsi="Times New Roman" w:cs="Times New Roman"/>
          <w:sz w:val="28"/>
          <w:szCs w:val="28"/>
        </w:rPr>
        <w:t>.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440269" w:rsidRPr="00440269">
        <w:rPr>
          <w:rFonts w:ascii="Times New Roman" w:hAnsi="Times New Roman" w:cs="Times New Roman"/>
          <w:sz w:val="28"/>
          <w:szCs w:val="28"/>
        </w:rPr>
        <w:t>/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440269" w:rsidRPr="004402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440269" w:rsidRPr="00440269">
        <w:rPr>
          <w:rFonts w:ascii="Times New Roman" w:hAnsi="Times New Roman" w:cs="Times New Roman"/>
          <w:sz w:val="28"/>
          <w:szCs w:val="28"/>
        </w:rPr>
        <w:t>?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40269" w:rsidRPr="00440269">
        <w:rPr>
          <w:rFonts w:ascii="Times New Roman" w:hAnsi="Times New Roman" w:cs="Times New Roman"/>
          <w:sz w:val="28"/>
          <w:szCs w:val="28"/>
        </w:rPr>
        <w:t>=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440269" w:rsidRPr="00440269">
        <w:rPr>
          <w:rFonts w:ascii="Times New Roman" w:hAnsi="Times New Roman" w:cs="Times New Roman"/>
          <w:sz w:val="28"/>
          <w:szCs w:val="28"/>
        </w:rPr>
        <w:t>&amp;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40269" w:rsidRPr="00440269">
        <w:rPr>
          <w:rFonts w:ascii="Times New Roman" w:hAnsi="Times New Roman" w:cs="Times New Roman"/>
          <w:sz w:val="28"/>
          <w:szCs w:val="28"/>
        </w:rPr>
        <w:t>=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="00440269" w:rsidRPr="00440269">
        <w:rPr>
          <w:rFonts w:ascii="Times New Roman" w:hAnsi="Times New Roman" w:cs="Times New Roman"/>
          <w:sz w:val="28"/>
          <w:szCs w:val="28"/>
        </w:rPr>
        <w:t>&amp;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40269" w:rsidRPr="00440269">
        <w:rPr>
          <w:rFonts w:ascii="Times New Roman" w:hAnsi="Times New Roman" w:cs="Times New Roman"/>
          <w:sz w:val="28"/>
          <w:szCs w:val="28"/>
        </w:rPr>
        <w:t>=380</w:t>
      </w:r>
    </w:p>
    <w:p w:rsidR="00440269" w:rsidRPr="00440269" w:rsidRDefault="000B7570" w:rsidP="000B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B757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.http</w:t>
      </w:r>
      <w:proofErr w:type="gramEnd"/>
      <w:r w:rsidR="00440269" w:rsidRPr="00440269">
        <w:rPr>
          <w:rFonts w:ascii="Times New Roman" w:hAnsi="Times New Roman" w:cs="Times New Roman"/>
          <w:sz w:val="28"/>
          <w:szCs w:val="28"/>
          <w:lang w:val="en-US"/>
        </w:rPr>
        <w:t>://www.who.int/mediacentre/news/statements/2009/h1n1 pandemic phase6 20090611/en/index.html</w:t>
      </w:r>
    </w:p>
    <w:p w:rsidR="00440269" w:rsidRPr="00440269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40269" w:rsidRPr="00440269">
        <w:rPr>
          <w:rFonts w:ascii="Times New Roman" w:hAnsi="Times New Roman"/>
          <w:sz w:val="28"/>
          <w:szCs w:val="28"/>
        </w:rPr>
        <w:t xml:space="preserve">. © Блог врача скорой помощи, 2007 - 2009. </w:t>
      </w:r>
    </w:p>
    <w:p w:rsidR="00440269" w:rsidRPr="00440269" w:rsidRDefault="000B7570" w:rsidP="000B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0269" w:rsidRPr="00440269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gtFrame="_blank" w:history="1">
        <w:r w:rsidR="00440269" w:rsidRPr="0044026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http://pathology.dn.ua</w:t>
        </w:r>
      </w:hyperlink>
    </w:p>
    <w:p w:rsidR="00440269" w:rsidRPr="000B7570" w:rsidRDefault="003B0A0A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  <w:hyperlink r:id="rId29" w:history="1">
        <w:r w:rsidR="000B7570" w:rsidRPr="000B7570">
          <w:rPr>
            <w:rStyle w:val="ab"/>
            <w:rFonts w:ascii="Times New Roman" w:hAnsi="Times New Roman"/>
            <w:color w:val="auto"/>
            <w:sz w:val="28"/>
            <w:szCs w:val="28"/>
          </w:rPr>
          <w:t>9.briz3@netman.ru</w:t>
        </w:r>
      </w:hyperlink>
    </w:p>
    <w:p w:rsidR="000B7570" w:rsidRP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P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p w:rsidR="000B7570" w:rsidRPr="00440269" w:rsidRDefault="000B7570" w:rsidP="000B7570">
      <w:pPr>
        <w:pStyle w:val="aa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70"/>
        <w:tblOverlap w:val="never"/>
        <w:tblW w:w="6179" w:type="dxa"/>
        <w:tblLook w:val="04A0"/>
      </w:tblPr>
      <w:tblGrid>
        <w:gridCol w:w="6179"/>
      </w:tblGrid>
      <w:tr w:rsidR="00440269" w:rsidTr="000B7570">
        <w:trPr>
          <w:trHeight w:val="5214"/>
        </w:trPr>
        <w:tc>
          <w:tcPr>
            <w:tcW w:w="6179" w:type="dxa"/>
          </w:tcPr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УО «Борисовский государственный медицинский колледж»</w:t>
            </w:r>
          </w:p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Теоретическое занятие</w:t>
            </w:r>
          </w:p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(лекция – с обратной связью)</w:t>
            </w:r>
          </w:p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для учащихся четвёртого курса  специальности</w:t>
            </w:r>
          </w:p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 xml:space="preserve"> 2-79 01 </w:t>
            </w:r>
            <w:proofErr w:type="spellStart"/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01</w:t>
            </w:r>
            <w:proofErr w:type="spellEnd"/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 xml:space="preserve"> «Лечебное дело»</w:t>
            </w:r>
          </w:p>
          <w:p w:rsidR="00440269" w:rsidRPr="001224D4" w:rsidRDefault="000B7570" w:rsidP="00440269">
            <w:pPr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 xml:space="preserve">Сыпной тиф. Возвратный </w:t>
            </w:r>
            <w:proofErr w:type="spellStart"/>
            <w:r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тиф</w:t>
            </w:r>
            <w:proofErr w:type="gramStart"/>
            <w:r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уляремия</w:t>
            </w:r>
            <w:proofErr w:type="spellEnd"/>
            <w:r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.</w:t>
            </w:r>
          </w:p>
          <w:p w:rsidR="00440269" w:rsidRPr="001224D4" w:rsidRDefault="00440269" w:rsidP="0044026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 xml:space="preserve">методы – наглядный (иллюстративно-демонстрационный), </w:t>
            </w:r>
            <w:proofErr w:type="spellStart"/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реп</w:t>
            </w: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о</w:t>
            </w:r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дуктивный</w:t>
            </w:r>
            <w:proofErr w:type="spellEnd"/>
            <w:r w:rsidRPr="001224D4"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  <w:t>.</w:t>
            </w:r>
          </w:p>
          <w:p w:rsidR="00440269" w:rsidRPr="001224D4" w:rsidRDefault="00440269" w:rsidP="00440269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color w:val="002368"/>
                <w:sz w:val="20"/>
                <w:szCs w:val="20"/>
              </w:rPr>
            </w:pPr>
          </w:p>
          <w:p w:rsidR="00440269" w:rsidRDefault="000B7570" w:rsidP="000B7570">
            <w:pPr>
              <w:rPr>
                <w:color w:val="002368"/>
                <w:sz w:val="24"/>
                <w:szCs w:val="24"/>
              </w:rPr>
            </w:pPr>
            <w:r>
              <w:rPr>
                <w:color w:val="002368"/>
                <w:sz w:val="24"/>
                <w:szCs w:val="24"/>
              </w:rPr>
              <w:t xml:space="preserve">                     </w:t>
            </w:r>
            <w:r w:rsidRPr="000B7570">
              <w:rPr>
                <w:noProof/>
                <w:color w:val="002368"/>
                <w:sz w:val="24"/>
                <w:szCs w:val="24"/>
                <w:lang w:val="be-BY" w:eastAsia="be-BY"/>
              </w:rPr>
              <w:drawing>
                <wp:inline distT="0" distB="0" distL="0" distR="0">
                  <wp:extent cx="939800" cy="939800"/>
                  <wp:effectExtent l="19050" t="0" r="0" b="0"/>
                  <wp:docPr id="14" name="Рисунок 32" descr="ЭПИДЕМИЧЕСКИЙ СЫПНОЙ ТИФ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ЭПИДЕМИЧЕСКИЙ СЫПНОЙ ТИФ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269" w:rsidRPr="001224D4">
              <w:rPr>
                <w:color w:val="002368"/>
                <w:sz w:val="24"/>
                <w:szCs w:val="24"/>
              </w:rPr>
              <w:t xml:space="preserve">                 </w:t>
            </w:r>
            <w:r w:rsidRPr="000B7570">
              <w:rPr>
                <w:noProof/>
                <w:color w:val="002368"/>
                <w:sz w:val="24"/>
                <w:szCs w:val="24"/>
                <w:lang w:val="be-BY" w:eastAsia="be-BY"/>
              </w:rPr>
              <w:drawing>
                <wp:inline distT="0" distB="0" distL="0" distR="0">
                  <wp:extent cx="960412" cy="939800"/>
                  <wp:effectExtent l="19050" t="0" r="0" b="0"/>
                  <wp:docPr id="16" name="Рисунок 27" descr="ЭПИДЕМИЧЕСКИЙ ВОЗВРАТНЫЙ ТИФ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ПИДЕМИЧЕСКИЙ ВОЗВРАТНЫЙ ТИФ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49" cy="94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0269" w:rsidRPr="001224D4">
              <w:rPr>
                <w:color w:val="002368"/>
                <w:sz w:val="24"/>
                <w:szCs w:val="24"/>
              </w:rPr>
              <w:t xml:space="preserve">           </w:t>
            </w:r>
          </w:p>
          <w:p w:rsidR="000B7570" w:rsidRDefault="00440269" w:rsidP="00440269">
            <w:pPr>
              <w:jc w:val="center"/>
              <w:rPr>
                <w:color w:val="002368"/>
                <w:sz w:val="24"/>
                <w:szCs w:val="24"/>
              </w:rPr>
            </w:pPr>
            <w:r>
              <w:rPr>
                <w:color w:val="002368"/>
                <w:sz w:val="24"/>
                <w:szCs w:val="24"/>
              </w:rPr>
              <w:t xml:space="preserve">                                    </w:t>
            </w:r>
          </w:p>
          <w:p w:rsidR="000B7570" w:rsidRDefault="000B7570" w:rsidP="00440269">
            <w:pPr>
              <w:jc w:val="center"/>
              <w:rPr>
                <w:color w:val="002368"/>
                <w:sz w:val="24"/>
                <w:szCs w:val="24"/>
              </w:rPr>
            </w:pPr>
            <w:r>
              <w:rPr>
                <w:color w:val="002368"/>
                <w:sz w:val="24"/>
                <w:szCs w:val="24"/>
              </w:rPr>
              <w:t xml:space="preserve">                                 </w:t>
            </w:r>
          </w:p>
          <w:p w:rsidR="00440269" w:rsidRPr="001224D4" w:rsidRDefault="000B7570" w:rsidP="00440269">
            <w:pPr>
              <w:jc w:val="center"/>
              <w:rPr>
                <w:rFonts w:ascii="Times New Roman" w:hAnsi="Times New Roman" w:cs="Times New Roman"/>
                <w:color w:val="002368"/>
                <w:sz w:val="20"/>
                <w:szCs w:val="20"/>
              </w:rPr>
            </w:pPr>
            <w:r>
              <w:rPr>
                <w:color w:val="002368"/>
                <w:sz w:val="24"/>
                <w:szCs w:val="24"/>
              </w:rPr>
              <w:t xml:space="preserve">                                          </w:t>
            </w:r>
            <w:r w:rsidR="00440269">
              <w:rPr>
                <w:color w:val="002368"/>
                <w:sz w:val="24"/>
                <w:szCs w:val="24"/>
              </w:rPr>
              <w:t xml:space="preserve"> </w:t>
            </w:r>
            <w:r w:rsidR="00440269" w:rsidRPr="001224D4">
              <w:rPr>
                <w:rFonts w:ascii="Times New Roman" w:hAnsi="Times New Roman" w:cs="Times New Roman"/>
                <w:color w:val="002368"/>
                <w:sz w:val="20"/>
                <w:szCs w:val="20"/>
              </w:rPr>
              <w:t>Преподаватель: Татарченко</w:t>
            </w:r>
          </w:p>
          <w:p w:rsidR="00440269" w:rsidRPr="001224D4" w:rsidRDefault="00440269" w:rsidP="00440269">
            <w:pPr>
              <w:jc w:val="center"/>
              <w:rPr>
                <w:rFonts w:ascii="Times New Roman" w:hAnsi="Times New Roman" w:cs="Times New Roman"/>
                <w:color w:val="002368"/>
                <w:sz w:val="20"/>
                <w:szCs w:val="20"/>
              </w:rPr>
            </w:pPr>
            <w:r w:rsidRPr="001224D4">
              <w:rPr>
                <w:rFonts w:ascii="Times New Roman" w:hAnsi="Times New Roman" w:cs="Times New Roman"/>
                <w:color w:val="002368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color w:val="002368"/>
                <w:sz w:val="20"/>
                <w:szCs w:val="20"/>
              </w:rPr>
              <w:t xml:space="preserve">              </w:t>
            </w:r>
            <w:r w:rsidRPr="001224D4">
              <w:rPr>
                <w:rFonts w:ascii="Times New Roman" w:hAnsi="Times New Roman" w:cs="Times New Roman"/>
                <w:color w:val="002368"/>
                <w:sz w:val="20"/>
                <w:szCs w:val="20"/>
              </w:rPr>
              <w:t>Светлана Анатольевна</w:t>
            </w:r>
          </w:p>
          <w:p w:rsidR="00440269" w:rsidRDefault="00440269" w:rsidP="00440269">
            <w:pPr>
              <w:jc w:val="center"/>
              <w:rPr>
                <w:sz w:val="24"/>
                <w:szCs w:val="24"/>
              </w:rPr>
            </w:pPr>
            <w:r w:rsidRPr="001224D4">
              <w:rPr>
                <w:rFonts w:ascii="Times New Roman" w:hAnsi="Times New Roman" w:cs="Times New Roman"/>
                <w:color w:val="002368"/>
                <w:sz w:val="20"/>
                <w:szCs w:val="20"/>
              </w:rPr>
              <w:t>2010</w:t>
            </w:r>
          </w:p>
        </w:tc>
      </w:tr>
    </w:tbl>
    <w:p w:rsidR="00440269" w:rsidRDefault="00440269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p w:rsidR="000B7570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6238"/>
      </w:tblGrid>
      <w:tr w:rsidR="000B7570" w:rsidTr="000B7570">
        <w:trPr>
          <w:trHeight w:val="5197"/>
        </w:trPr>
        <w:tc>
          <w:tcPr>
            <w:tcW w:w="6238" w:type="dxa"/>
          </w:tcPr>
          <w:p w:rsidR="000B7570" w:rsidRDefault="000B7570" w:rsidP="004402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  <w:p w:rsidR="000B7570" w:rsidRDefault="000B7570" w:rsidP="000B757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 w:rsidRPr="000B7570">
              <w:rPr>
                <w:rFonts w:ascii="Times New Roman" w:eastAsia="TimesNewRoman" w:hAnsi="Times New Roman" w:cs="Times New Roman"/>
                <w:bCs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960412" cy="939800"/>
                  <wp:effectExtent l="19050" t="0" r="0" b="0"/>
                  <wp:docPr id="23" name="Рисунок 27" descr="ЭПИДЕМИЧЕСКИЙ ВОЗВРАТНЫЙ ТИФ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ЭПИДЕМИЧЕСКИЙ ВОЗВРАТНЫЙ ТИФ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49" cy="944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7570">
              <w:rPr>
                <w:rFonts w:ascii="Times New Roman" w:eastAsia="TimesNewRoman" w:hAnsi="Times New Roman" w:cs="Times New Roman"/>
                <w:bCs/>
                <w:noProof/>
                <w:sz w:val="28"/>
                <w:szCs w:val="28"/>
                <w:lang w:val="be-BY" w:eastAsia="be-BY"/>
              </w:rPr>
              <w:drawing>
                <wp:inline distT="0" distB="0" distL="0" distR="0">
                  <wp:extent cx="939800" cy="939800"/>
                  <wp:effectExtent l="19050" t="0" r="0" b="0"/>
                  <wp:docPr id="24" name="Рисунок 32" descr="ЭПИДЕМИЧЕСКИЙ СЫПНОЙ ТИФ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ЭПИДЕМИЧЕСКИЙ СЫПНОЙ ТИФ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570" w:rsidRDefault="000B7570" w:rsidP="004402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  <w:p w:rsidR="000B7570" w:rsidRDefault="000B7570" w:rsidP="004402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  <w:p w:rsidR="000B7570" w:rsidRDefault="000B7570" w:rsidP="004402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  <w:p w:rsidR="000B7570" w:rsidRPr="001224D4" w:rsidRDefault="000B7570" w:rsidP="000B7570">
            <w:pPr>
              <w:spacing w:after="105"/>
              <w:textAlignment w:val="baseline"/>
              <w:rPr>
                <w:rStyle w:val="dictitle1"/>
                <w:bCs w:val="0"/>
                <w:color w:val="0F0957"/>
                <w:sz w:val="24"/>
                <w:szCs w:val="24"/>
              </w:rPr>
            </w:pPr>
            <w:r w:rsidRPr="001224D4">
              <w:rPr>
                <w:rStyle w:val="dictitle1"/>
                <w:color w:val="0F0957"/>
                <w:sz w:val="24"/>
                <w:szCs w:val="24"/>
              </w:rPr>
              <w:t xml:space="preserve">                                 СОДЕРЖАНИЕ</w:t>
            </w:r>
          </w:p>
          <w:p w:rsidR="000B7570" w:rsidRPr="001224D4" w:rsidRDefault="000B7570" w:rsidP="000B7570">
            <w:pPr>
              <w:spacing w:after="105"/>
              <w:jc w:val="both"/>
              <w:textAlignment w:val="baseline"/>
              <w:rPr>
                <w:rStyle w:val="dictitle1"/>
                <w:bCs w:val="0"/>
                <w:color w:val="0F0957"/>
                <w:sz w:val="24"/>
                <w:szCs w:val="24"/>
              </w:rPr>
            </w:pPr>
            <w:r w:rsidRPr="001224D4">
              <w:rPr>
                <w:rStyle w:val="dictitle1"/>
                <w:color w:val="0F0957"/>
                <w:sz w:val="24"/>
                <w:szCs w:val="24"/>
              </w:rPr>
              <w:t>1.Электронные материалы для учащихся по теме</w:t>
            </w:r>
          </w:p>
          <w:p w:rsidR="000B7570" w:rsidRPr="001224D4" w:rsidRDefault="000B7570" w:rsidP="000B7570">
            <w:pPr>
              <w:jc w:val="both"/>
              <w:rPr>
                <w:b/>
                <w:color w:val="0F0957"/>
                <w:sz w:val="24"/>
                <w:szCs w:val="24"/>
              </w:rPr>
            </w:pPr>
            <w:r w:rsidRPr="001224D4">
              <w:rPr>
                <w:rStyle w:val="dictitle1"/>
                <w:color w:val="0F0957"/>
                <w:sz w:val="24"/>
                <w:szCs w:val="24"/>
              </w:rPr>
              <w:t>«</w:t>
            </w:r>
            <w:r>
              <w:rPr>
                <w:b/>
                <w:color w:val="0F0957"/>
                <w:sz w:val="24"/>
                <w:szCs w:val="24"/>
              </w:rPr>
              <w:t>Сыпной тиф. Возвратный тиф. Туляремия</w:t>
            </w:r>
            <w:r w:rsidRPr="001224D4">
              <w:rPr>
                <w:b/>
                <w:color w:val="0F0957"/>
                <w:sz w:val="24"/>
                <w:szCs w:val="24"/>
              </w:rPr>
              <w:t>»</w:t>
            </w:r>
          </w:p>
          <w:p w:rsidR="000B7570" w:rsidRPr="001224D4" w:rsidRDefault="000B7570" w:rsidP="000B7570">
            <w:pPr>
              <w:jc w:val="both"/>
              <w:rPr>
                <w:b/>
                <w:color w:val="0F0957"/>
                <w:sz w:val="24"/>
                <w:szCs w:val="24"/>
              </w:rPr>
            </w:pPr>
            <w:r w:rsidRPr="001224D4">
              <w:rPr>
                <w:b/>
                <w:color w:val="0F0957"/>
                <w:sz w:val="24"/>
                <w:szCs w:val="24"/>
              </w:rPr>
              <w:t>2.Презентация электронных материалов по теме</w:t>
            </w:r>
          </w:p>
          <w:p w:rsidR="000B7570" w:rsidRPr="001224D4" w:rsidRDefault="000B7570" w:rsidP="000B7570">
            <w:pPr>
              <w:jc w:val="both"/>
              <w:rPr>
                <w:b/>
                <w:color w:val="0F0957"/>
                <w:sz w:val="24"/>
                <w:szCs w:val="24"/>
              </w:rPr>
            </w:pPr>
            <w:r w:rsidRPr="001224D4">
              <w:rPr>
                <w:rStyle w:val="dictitle1"/>
                <w:color w:val="0F0957"/>
                <w:sz w:val="24"/>
                <w:szCs w:val="24"/>
              </w:rPr>
              <w:t>«</w:t>
            </w:r>
            <w:r>
              <w:rPr>
                <w:b/>
                <w:color w:val="0F0957"/>
                <w:sz w:val="24"/>
                <w:szCs w:val="24"/>
              </w:rPr>
              <w:t>Сыпной тиф. Возвратный тиф. Туляремия</w:t>
            </w:r>
            <w:r w:rsidRPr="001224D4">
              <w:rPr>
                <w:b/>
                <w:color w:val="0F0957"/>
                <w:sz w:val="24"/>
                <w:szCs w:val="24"/>
              </w:rPr>
              <w:t>»</w:t>
            </w:r>
          </w:p>
          <w:p w:rsidR="000B7570" w:rsidRDefault="000B7570" w:rsidP="0044026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New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7570" w:rsidRPr="00D50DDB" w:rsidRDefault="000B7570" w:rsidP="0044026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</w:p>
    <w:sectPr w:rsidR="000B7570" w:rsidRPr="00D50DDB" w:rsidSect="001B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817"/>
    <w:multiLevelType w:val="multilevel"/>
    <w:tmpl w:val="B5DAF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7663A8"/>
    <w:multiLevelType w:val="multilevel"/>
    <w:tmpl w:val="B5DAF9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1874116"/>
    <w:multiLevelType w:val="hybridMultilevel"/>
    <w:tmpl w:val="E91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66EE"/>
    <w:multiLevelType w:val="hybridMultilevel"/>
    <w:tmpl w:val="B4268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F31407"/>
    <w:multiLevelType w:val="hybridMultilevel"/>
    <w:tmpl w:val="B328B414"/>
    <w:lvl w:ilvl="0" w:tplc="95B264E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7A48"/>
    <w:multiLevelType w:val="hybridMultilevel"/>
    <w:tmpl w:val="3E5E28F2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hyphenationZone w:val="141"/>
  <w:characterSpacingControl w:val="doNotCompress"/>
  <w:compat/>
  <w:rsids>
    <w:rsidRoot w:val="00394C56"/>
    <w:rsid w:val="000B1D6A"/>
    <w:rsid w:val="000B7570"/>
    <w:rsid w:val="000F76C1"/>
    <w:rsid w:val="0010192A"/>
    <w:rsid w:val="00110DAE"/>
    <w:rsid w:val="00185B06"/>
    <w:rsid w:val="0019586C"/>
    <w:rsid w:val="001B0C92"/>
    <w:rsid w:val="00231DAA"/>
    <w:rsid w:val="002E6D50"/>
    <w:rsid w:val="002F070A"/>
    <w:rsid w:val="00341766"/>
    <w:rsid w:val="00386B39"/>
    <w:rsid w:val="00394C56"/>
    <w:rsid w:val="003B0A0A"/>
    <w:rsid w:val="003E07B7"/>
    <w:rsid w:val="00425829"/>
    <w:rsid w:val="00440269"/>
    <w:rsid w:val="00474917"/>
    <w:rsid w:val="004D0115"/>
    <w:rsid w:val="00537563"/>
    <w:rsid w:val="005A1B1A"/>
    <w:rsid w:val="005B7D42"/>
    <w:rsid w:val="0068322E"/>
    <w:rsid w:val="00697965"/>
    <w:rsid w:val="00725F6A"/>
    <w:rsid w:val="007D625A"/>
    <w:rsid w:val="00815999"/>
    <w:rsid w:val="00816C55"/>
    <w:rsid w:val="008379DE"/>
    <w:rsid w:val="00892F18"/>
    <w:rsid w:val="008A6A30"/>
    <w:rsid w:val="008C069C"/>
    <w:rsid w:val="009D3C3A"/>
    <w:rsid w:val="00AF1D01"/>
    <w:rsid w:val="00B52E37"/>
    <w:rsid w:val="00B67A9B"/>
    <w:rsid w:val="00B76C42"/>
    <w:rsid w:val="00B82785"/>
    <w:rsid w:val="00B95AD9"/>
    <w:rsid w:val="00BD55AA"/>
    <w:rsid w:val="00BF56BE"/>
    <w:rsid w:val="00C42C35"/>
    <w:rsid w:val="00C47005"/>
    <w:rsid w:val="00C84D8A"/>
    <w:rsid w:val="00CF1460"/>
    <w:rsid w:val="00D076EB"/>
    <w:rsid w:val="00D96CB1"/>
    <w:rsid w:val="00DE395D"/>
    <w:rsid w:val="00E10E4D"/>
    <w:rsid w:val="00E20DE0"/>
    <w:rsid w:val="00E274B8"/>
    <w:rsid w:val="00E30184"/>
    <w:rsid w:val="00E85E59"/>
    <w:rsid w:val="00E97B33"/>
    <w:rsid w:val="00FE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56"/>
    <w:rPr>
      <w:rFonts w:asciiTheme="minorHAnsi" w:hAnsiTheme="minorHAnsi"/>
      <w:sz w:val="22"/>
    </w:rPr>
  </w:style>
  <w:style w:type="paragraph" w:styleId="2">
    <w:name w:val="heading 2"/>
    <w:basedOn w:val="a"/>
    <w:link w:val="20"/>
    <w:uiPriority w:val="9"/>
    <w:qFormat/>
    <w:rsid w:val="00394C56"/>
    <w:pPr>
      <w:pBdr>
        <w:bottom w:val="single" w:sz="6" w:space="2" w:color="E3E3E3"/>
      </w:pBdr>
      <w:spacing w:before="150" w:after="150" w:line="240" w:lineRule="auto"/>
      <w:ind w:left="150" w:right="15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C56"/>
    <w:rPr>
      <w:rFonts w:eastAsia="Times New Roman" w:cs="Times New Roman"/>
      <w:b/>
      <w:bCs/>
      <w:sz w:val="23"/>
      <w:szCs w:val="23"/>
      <w:lang w:eastAsia="ru-RU"/>
    </w:rPr>
  </w:style>
  <w:style w:type="paragraph" w:styleId="a3">
    <w:name w:val="Title"/>
    <w:basedOn w:val="a"/>
    <w:link w:val="a4"/>
    <w:qFormat/>
    <w:rsid w:val="00394C5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4C56"/>
    <w:rPr>
      <w:rFonts w:eastAsia="Times New Roman" w:cs="Times New Roman"/>
      <w:b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394C56"/>
    <w:pPr>
      <w:ind w:left="720"/>
      <w:contextualSpacing/>
    </w:pPr>
  </w:style>
  <w:style w:type="character" w:styleId="a6">
    <w:name w:val="Strong"/>
    <w:basedOn w:val="a0"/>
    <w:uiPriority w:val="22"/>
    <w:qFormat/>
    <w:rsid w:val="00394C56"/>
    <w:rPr>
      <w:b/>
      <w:bCs/>
    </w:rPr>
  </w:style>
  <w:style w:type="table" w:styleId="a7">
    <w:name w:val="Table Grid"/>
    <w:basedOn w:val="a1"/>
    <w:rsid w:val="0039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94C56"/>
    <w:rPr>
      <w:color w:val="000000"/>
      <w:sz w:val="20"/>
      <w:szCs w:val="20"/>
    </w:rPr>
  </w:style>
  <w:style w:type="paragraph" w:customStyle="1" w:styleId="Default">
    <w:name w:val="Default"/>
    <w:rsid w:val="00394C5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Pa5">
    <w:name w:val="Pa5"/>
    <w:basedOn w:val="Default"/>
    <w:next w:val="Default"/>
    <w:uiPriority w:val="99"/>
    <w:rsid w:val="00394C56"/>
    <w:pPr>
      <w:spacing w:line="22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unhideWhenUsed/>
    <w:rsid w:val="00394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94C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C5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E34B8"/>
    <w:pPr>
      <w:spacing w:before="100" w:beforeAutospacing="1" w:after="100" w:afterAutospacing="1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C069C"/>
    <w:rPr>
      <w:color w:val="0000FF" w:themeColor="hyperlink"/>
      <w:u w:val="single"/>
    </w:rPr>
  </w:style>
  <w:style w:type="paragraph" w:customStyle="1" w:styleId="osntxtsleva">
    <w:name w:val="osntxt_sleva"/>
    <w:basedOn w:val="a"/>
    <w:rsid w:val="0047491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C365B"/>
      <w:sz w:val="20"/>
      <w:szCs w:val="20"/>
      <w:lang w:eastAsia="ru-RU"/>
    </w:rPr>
  </w:style>
  <w:style w:type="character" w:customStyle="1" w:styleId="dictitle1">
    <w:name w:val="dic_title1"/>
    <w:basedOn w:val="a0"/>
    <w:rsid w:val="000B7570"/>
    <w:rPr>
      <w:b/>
      <w:bCs/>
      <w:color w:val="7E8AA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701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36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pichelp.com/uploads/posts/2008-06/1213700377_1.jpg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hyperlink" Target="http://ru.wikipedia.org/wiki/%D0%93%D1%80%D0%B8%D0%BF%D0%BF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beaglesunlimited.net/rabbithunting_tularemi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mailto:9.briz3@netm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opichelp.com/uploads/posts/2008-06/1213700030_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epochtimes.com.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beaglesunlimited.net/rabbithunting_tularemia.htm" TargetMode="External"/><Relationship Id="rId28" Type="http://schemas.openxmlformats.org/officeDocument/2006/relationships/hyperlink" Target="http://pathology.dn.ua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epochtimes.com.ua" TargetMode="External"/><Relationship Id="rId27" Type="http://schemas.openxmlformats.org/officeDocument/2006/relationships/hyperlink" Target="http://ru.wikipedia.org/wiki/%D0%93%D1%80%D0%B8%D0%BF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368D-EB0A-43DD-A940-BD493FF1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29</Pages>
  <Words>6570</Words>
  <Characters>40083</Characters>
  <Application>Microsoft Office Word</Application>
  <DocSecurity>0</DocSecurity>
  <Lines>334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2010-01-05T17:05:00Z</dcterms:created>
  <dcterms:modified xsi:type="dcterms:W3CDTF">2012-10-04T21:27:00Z</dcterms:modified>
</cp:coreProperties>
</file>